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C98E9" w14:textId="77777777" w:rsidR="00DA36FF" w:rsidRDefault="00E575A9" w:rsidP="00DA36FF">
      <w:pPr>
        <w:tabs>
          <w:tab w:val="left" w:pos="11115"/>
          <w:tab w:val="left" w:pos="11503"/>
        </w:tabs>
        <w:spacing w:after="0" w:line="240" w:lineRule="auto"/>
        <w:ind w:left="284"/>
        <w:rPr>
          <w:rFonts w:ascii="Arial" w:hAnsi="Arial" w:cs="Arial"/>
          <w:b/>
          <w:szCs w:val="24"/>
        </w:rPr>
      </w:pPr>
      <w:r w:rsidRPr="00AF03F3">
        <w:rPr>
          <w:rFonts w:ascii="Arial" w:hAnsi="Arial" w:cs="Arial"/>
          <w:b/>
          <w:szCs w:val="24"/>
        </w:rPr>
        <w:t>Welsh Partnership Forum</w:t>
      </w:r>
      <w:r w:rsidR="007642D2" w:rsidRPr="00AF03F3">
        <w:rPr>
          <w:rFonts w:ascii="Arial" w:hAnsi="Arial" w:cs="Arial"/>
          <w:b/>
          <w:szCs w:val="24"/>
        </w:rPr>
        <w:t xml:space="preserve"> </w:t>
      </w:r>
      <w:r w:rsidR="00975B1F" w:rsidRPr="00AF03F3">
        <w:rPr>
          <w:rFonts w:ascii="Arial" w:hAnsi="Arial" w:cs="Arial"/>
          <w:b/>
          <w:szCs w:val="24"/>
        </w:rPr>
        <w:t xml:space="preserve">– </w:t>
      </w:r>
      <w:r w:rsidR="00464238" w:rsidRPr="00AF03F3">
        <w:rPr>
          <w:rFonts w:ascii="Arial" w:hAnsi="Arial" w:cs="Arial"/>
          <w:b/>
          <w:szCs w:val="24"/>
        </w:rPr>
        <w:t>B</w:t>
      </w:r>
      <w:r w:rsidR="00975B1F" w:rsidRPr="00AF03F3">
        <w:rPr>
          <w:rFonts w:ascii="Arial" w:hAnsi="Arial" w:cs="Arial"/>
          <w:b/>
          <w:szCs w:val="24"/>
        </w:rPr>
        <w:t xml:space="preserve">usiness </w:t>
      </w:r>
      <w:r w:rsidR="00464238" w:rsidRPr="00AF03F3">
        <w:rPr>
          <w:rFonts w:ascii="Arial" w:hAnsi="Arial" w:cs="Arial"/>
          <w:b/>
          <w:szCs w:val="24"/>
        </w:rPr>
        <w:t>C</w:t>
      </w:r>
      <w:r w:rsidR="00975B1F" w:rsidRPr="00AF03F3">
        <w:rPr>
          <w:rFonts w:ascii="Arial" w:hAnsi="Arial" w:cs="Arial"/>
          <w:b/>
          <w:szCs w:val="24"/>
        </w:rPr>
        <w:t>ommittee</w:t>
      </w:r>
      <w:r w:rsidR="007642D2" w:rsidRPr="00AF03F3">
        <w:rPr>
          <w:rFonts w:ascii="Arial" w:hAnsi="Arial" w:cs="Arial"/>
          <w:b/>
          <w:szCs w:val="24"/>
        </w:rPr>
        <w:t xml:space="preserve">                                                                                                </w:t>
      </w:r>
      <w:r w:rsidR="00975B1F" w:rsidRPr="00AF03F3">
        <w:rPr>
          <w:rFonts w:ascii="Arial" w:hAnsi="Arial" w:cs="Arial"/>
          <w:b/>
          <w:szCs w:val="24"/>
        </w:rPr>
        <w:t xml:space="preserve"> </w:t>
      </w:r>
      <w:r w:rsidR="007642D2" w:rsidRPr="00AF03F3">
        <w:rPr>
          <w:rFonts w:ascii="Arial" w:hAnsi="Arial" w:cs="Arial"/>
          <w:b/>
          <w:szCs w:val="24"/>
        </w:rPr>
        <w:t xml:space="preserve">          </w:t>
      </w:r>
      <w:r w:rsidR="00EE39BB" w:rsidRPr="00AF03F3">
        <w:rPr>
          <w:rFonts w:ascii="Arial" w:hAnsi="Arial" w:cs="Arial"/>
          <w:b/>
          <w:szCs w:val="24"/>
        </w:rPr>
        <w:t xml:space="preserve">            </w:t>
      </w:r>
    </w:p>
    <w:p w14:paraId="3869581E" w14:textId="04A10D01" w:rsidR="007642D2" w:rsidRPr="00AF03F3" w:rsidRDefault="00DA36FF" w:rsidP="00DA36FF">
      <w:pPr>
        <w:tabs>
          <w:tab w:val="left" w:pos="11115"/>
          <w:tab w:val="left" w:pos="11503"/>
        </w:tabs>
        <w:spacing w:after="0" w:line="240" w:lineRule="auto"/>
        <w:ind w:left="284"/>
        <w:rPr>
          <w:rFonts w:ascii="Arial" w:hAnsi="Arial" w:cs="Arial"/>
          <w:b/>
          <w:szCs w:val="24"/>
        </w:rPr>
      </w:pPr>
      <w:r>
        <w:rPr>
          <w:rFonts w:ascii="Arial" w:hAnsi="Arial" w:cs="Arial"/>
          <w:b/>
          <w:szCs w:val="24"/>
        </w:rPr>
        <w:t xml:space="preserve">Notes of the Meeting held on </w:t>
      </w:r>
      <w:r w:rsidR="005A59F8">
        <w:rPr>
          <w:rFonts w:ascii="Arial" w:hAnsi="Arial" w:cs="Arial"/>
          <w:b/>
          <w:szCs w:val="24"/>
        </w:rPr>
        <w:t>8</w:t>
      </w:r>
      <w:r w:rsidR="00F14854">
        <w:rPr>
          <w:rFonts w:ascii="Arial" w:hAnsi="Arial" w:cs="Arial"/>
          <w:b/>
          <w:szCs w:val="24"/>
        </w:rPr>
        <w:t xml:space="preserve"> </w:t>
      </w:r>
      <w:r w:rsidR="0025014E">
        <w:rPr>
          <w:rFonts w:ascii="Arial" w:hAnsi="Arial" w:cs="Arial"/>
          <w:b/>
          <w:szCs w:val="24"/>
        </w:rPr>
        <w:t xml:space="preserve">June </w:t>
      </w:r>
      <w:r w:rsidR="00975B1F" w:rsidRPr="00AF03F3">
        <w:rPr>
          <w:rFonts w:ascii="Arial" w:hAnsi="Arial" w:cs="Arial"/>
          <w:b/>
          <w:szCs w:val="24"/>
        </w:rPr>
        <w:t>202</w:t>
      </w:r>
      <w:r w:rsidR="00D25FA3">
        <w:rPr>
          <w:rFonts w:ascii="Arial" w:hAnsi="Arial" w:cs="Arial"/>
          <w:b/>
          <w:szCs w:val="24"/>
        </w:rPr>
        <w:t>3</w:t>
      </w:r>
      <w:r w:rsidR="00975B1F" w:rsidRPr="00AF03F3">
        <w:rPr>
          <w:rFonts w:ascii="Arial" w:hAnsi="Arial" w:cs="Arial"/>
          <w:b/>
          <w:szCs w:val="24"/>
        </w:rPr>
        <w:t xml:space="preserve"> </w:t>
      </w:r>
    </w:p>
    <w:p w14:paraId="3C6655C2" w14:textId="77777777" w:rsidR="007642D2" w:rsidRPr="00AF03F3" w:rsidRDefault="007642D2" w:rsidP="007642D2">
      <w:pPr>
        <w:tabs>
          <w:tab w:val="left" w:pos="11115"/>
          <w:tab w:val="left" w:pos="11503"/>
        </w:tabs>
        <w:spacing w:after="0" w:line="240" w:lineRule="auto"/>
        <w:jc w:val="right"/>
        <w:rPr>
          <w:rFonts w:ascii="Arial" w:hAnsi="Arial" w:cs="Arial"/>
          <w:b/>
          <w:szCs w:val="24"/>
        </w:rPr>
      </w:pPr>
    </w:p>
    <w:p w14:paraId="3CF4CBAB" w14:textId="77777777" w:rsidR="007642D2" w:rsidRPr="00AF03F3" w:rsidRDefault="007642D2" w:rsidP="007642D2">
      <w:pPr>
        <w:tabs>
          <w:tab w:val="left" w:pos="11115"/>
        </w:tabs>
        <w:spacing w:after="0" w:line="240" w:lineRule="auto"/>
        <w:jc w:val="both"/>
        <w:rPr>
          <w:rFonts w:ascii="Arial" w:hAnsi="Arial" w:cs="Arial"/>
          <w:b/>
          <w:szCs w:val="24"/>
        </w:rPr>
      </w:pPr>
    </w:p>
    <w:tbl>
      <w:tblPr>
        <w:tblW w:w="14742" w:type="dxa"/>
        <w:tblInd w:w="279" w:type="dxa"/>
        <w:tblLayout w:type="fixed"/>
        <w:tblLook w:val="01E0" w:firstRow="1" w:lastRow="1" w:firstColumn="1" w:lastColumn="1" w:noHBand="0" w:noVBand="0"/>
      </w:tblPr>
      <w:tblGrid>
        <w:gridCol w:w="2384"/>
        <w:gridCol w:w="2946"/>
        <w:gridCol w:w="4552"/>
        <w:gridCol w:w="3869"/>
        <w:gridCol w:w="991"/>
      </w:tblGrid>
      <w:tr w:rsidR="007642D2" w:rsidRPr="00AF03F3" w14:paraId="0490A1BA" w14:textId="77777777" w:rsidTr="00DA36FF">
        <w:trPr>
          <w:trHeight w:val="259"/>
        </w:trPr>
        <w:tc>
          <w:tcPr>
            <w:tcW w:w="9888" w:type="dxa"/>
            <w:gridSpan w:val="3"/>
            <w:tcBorders>
              <w:top w:val="single" w:sz="4" w:space="0" w:color="auto"/>
              <w:left w:val="single" w:sz="4" w:space="0" w:color="auto"/>
              <w:bottom w:val="single" w:sz="4" w:space="0" w:color="auto"/>
              <w:right w:val="single" w:sz="4" w:space="0" w:color="auto"/>
            </w:tcBorders>
            <w:shd w:val="clear" w:color="auto" w:fill="33CCCC"/>
          </w:tcPr>
          <w:p w14:paraId="163630F2" w14:textId="77777777" w:rsidR="007642D2" w:rsidRPr="00AF03F3" w:rsidRDefault="007642D2" w:rsidP="00223296">
            <w:pPr>
              <w:spacing w:after="0" w:line="240" w:lineRule="auto"/>
              <w:jc w:val="both"/>
              <w:rPr>
                <w:rFonts w:ascii="Arial" w:hAnsi="Arial" w:cs="Arial"/>
                <w:b/>
                <w:bCs/>
                <w:szCs w:val="24"/>
                <w:lang w:eastAsia="en-GB"/>
              </w:rPr>
            </w:pPr>
            <w:r w:rsidRPr="00AF03F3">
              <w:rPr>
                <w:rFonts w:ascii="Arial" w:hAnsi="Arial" w:cs="Arial"/>
                <w:b/>
                <w:bCs/>
                <w:szCs w:val="24"/>
                <w:lang w:eastAsia="en-GB"/>
              </w:rPr>
              <w:t>Present:</w:t>
            </w:r>
          </w:p>
        </w:tc>
        <w:tc>
          <w:tcPr>
            <w:tcW w:w="4854" w:type="dxa"/>
            <w:gridSpan w:val="2"/>
            <w:tcBorders>
              <w:top w:val="single" w:sz="4" w:space="0" w:color="auto"/>
              <w:left w:val="single" w:sz="4" w:space="0" w:color="auto"/>
              <w:bottom w:val="single" w:sz="4" w:space="0" w:color="auto"/>
              <w:right w:val="single" w:sz="4" w:space="0" w:color="auto"/>
            </w:tcBorders>
            <w:shd w:val="clear" w:color="auto" w:fill="33CCCC"/>
            <w:hideMark/>
          </w:tcPr>
          <w:p w14:paraId="380074E1" w14:textId="77777777" w:rsidR="007642D2" w:rsidRPr="00AF03F3" w:rsidRDefault="007642D2" w:rsidP="00223296">
            <w:pPr>
              <w:spacing w:after="0" w:line="240" w:lineRule="auto"/>
              <w:jc w:val="both"/>
              <w:rPr>
                <w:rFonts w:ascii="Arial" w:hAnsi="Arial" w:cs="Arial"/>
                <w:b/>
                <w:bCs/>
                <w:szCs w:val="24"/>
                <w:lang w:eastAsia="en-GB"/>
              </w:rPr>
            </w:pPr>
            <w:r w:rsidRPr="00AF03F3">
              <w:rPr>
                <w:rFonts w:ascii="Arial" w:hAnsi="Arial" w:cs="Arial"/>
                <w:b/>
                <w:bCs/>
                <w:szCs w:val="24"/>
                <w:lang w:eastAsia="en-GB"/>
              </w:rPr>
              <w:t>Apologies:</w:t>
            </w:r>
          </w:p>
        </w:tc>
      </w:tr>
      <w:tr w:rsidR="00DA36FF" w:rsidRPr="00AF03F3" w14:paraId="04A54982" w14:textId="77777777" w:rsidTr="00B37CCF">
        <w:trPr>
          <w:trHeight w:val="2506"/>
        </w:trPr>
        <w:tc>
          <w:tcPr>
            <w:tcW w:w="2385" w:type="dxa"/>
            <w:vMerge w:val="restart"/>
            <w:tcBorders>
              <w:top w:val="single" w:sz="4" w:space="0" w:color="auto"/>
              <w:left w:val="single" w:sz="4" w:space="0" w:color="auto"/>
              <w:right w:val="single" w:sz="4" w:space="0" w:color="auto"/>
            </w:tcBorders>
          </w:tcPr>
          <w:p w14:paraId="3B9902B6" w14:textId="77777777" w:rsidR="00DA36FF" w:rsidRPr="00AF03F3" w:rsidRDefault="00DA36FF" w:rsidP="00223296">
            <w:pPr>
              <w:spacing w:after="0" w:line="240" w:lineRule="auto"/>
              <w:jc w:val="both"/>
              <w:rPr>
                <w:rFonts w:ascii="Arial" w:hAnsi="Arial" w:cs="Arial"/>
                <w:b/>
                <w:bCs/>
                <w:szCs w:val="24"/>
                <w:lang w:eastAsia="en-GB"/>
              </w:rPr>
            </w:pPr>
            <w:r w:rsidRPr="00AF03F3">
              <w:rPr>
                <w:rFonts w:ascii="Arial" w:hAnsi="Arial" w:cs="Arial"/>
                <w:b/>
                <w:bCs/>
                <w:szCs w:val="24"/>
                <w:lang w:eastAsia="en-GB"/>
              </w:rPr>
              <w:t>Welsh Government:</w:t>
            </w:r>
          </w:p>
          <w:p w14:paraId="679D55E9" w14:textId="77777777" w:rsidR="00DA36FF" w:rsidRDefault="00DA36FF" w:rsidP="00FA1523">
            <w:pPr>
              <w:spacing w:after="0" w:line="240" w:lineRule="auto"/>
              <w:jc w:val="both"/>
              <w:rPr>
                <w:rFonts w:ascii="Arial" w:hAnsi="Arial" w:cs="Arial"/>
                <w:bCs/>
                <w:szCs w:val="24"/>
                <w:lang w:eastAsia="en-GB"/>
              </w:rPr>
            </w:pPr>
            <w:r>
              <w:rPr>
                <w:rFonts w:ascii="Arial" w:hAnsi="Arial" w:cs="Arial"/>
                <w:bCs/>
                <w:szCs w:val="24"/>
                <w:lang w:eastAsia="en-GB"/>
              </w:rPr>
              <w:t>Emma Coles</w:t>
            </w:r>
          </w:p>
          <w:p w14:paraId="746CC01F" w14:textId="77777777" w:rsidR="00DA36FF" w:rsidRDefault="00DA36FF" w:rsidP="00FA1523">
            <w:pPr>
              <w:spacing w:after="0" w:line="240" w:lineRule="auto"/>
              <w:jc w:val="both"/>
              <w:rPr>
                <w:rFonts w:ascii="Arial" w:hAnsi="Arial" w:cs="Arial"/>
                <w:bCs/>
                <w:szCs w:val="24"/>
                <w:lang w:eastAsia="en-GB"/>
              </w:rPr>
            </w:pPr>
            <w:r>
              <w:rPr>
                <w:rFonts w:ascii="Arial" w:hAnsi="Arial" w:cs="Arial"/>
                <w:bCs/>
                <w:szCs w:val="24"/>
                <w:lang w:eastAsia="en-GB"/>
              </w:rPr>
              <w:t>Annie Jones</w:t>
            </w:r>
          </w:p>
          <w:p w14:paraId="77EF809F" w14:textId="7B63DF21" w:rsidR="00DA36FF" w:rsidRDefault="00DA36FF" w:rsidP="005944D5">
            <w:pPr>
              <w:spacing w:after="0" w:line="240" w:lineRule="auto"/>
              <w:jc w:val="both"/>
              <w:rPr>
                <w:rFonts w:ascii="Arial" w:hAnsi="Arial" w:cs="Arial"/>
                <w:bCs/>
                <w:szCs w:val="24"/>
                <w:lang w:eastAsia="en-GB"/>
              </w:rPr>
            </w:pPr>
            <w:r>
              <w:rPr>
                <w:rFonts w:ascii="Arial" w:hAnsi="Arial" w:cs="Arial"/>
                <w:bCs/>
                <w:szCs w:val="24"/>
                <w:lang w:eastAsia="en-GB"/>
              </w:rPr>
              <w:t>Martin Mansfield</w:t>
            </w:r>
          </w:p>
          <w:p w14:paraId="77001264" w14:textId="60502BE0" w:rsidR="00DA36FF" w:rsidRDefault="00DA36FF" w:rsidP="005944D5">
            <w:pPr>
              <w:spacing w:after="0" w:line="240" w:lineRule="auto"/>
              <w:jc w:val="both"/>
              <w:rPr>
                <w:rFonts w:ascii="Arial" w:hAnsi="Arial" w:cs="Arial"/>
                <w:bCs/>
                <w:szCs w:val="24"/>
                <w:lang w:eastAsia="en-GB"/>
              </w:rPr>
            </w:pPr>
            <w:r>
              <w:rPr>
                <w:rFonts w:ascii="Arial" w:hAnsi="Arial" w:cs="Arial"/>
                <w:bCs/>
                <w:szCs w:val="24"/>
                <w:lang w:eastAsia="en-GB"/>
              </w:rPr>
              <w:t>Angharad Steel</w:t>
            </w:r>
            <w:r w:rsidR="0005782A">
              <w:rPr>
                <w:rFonts w:ascii="Arial" w:hAnsi="Arial" w:cs="Arial"/>
                <w:bCs/>
                <w:szCs w:val="24"/>
                <w:lang w:eastAsia="en-GB"/>
              </w:rPr>
              <w:t>e</w:t>
            </w:r>
          </w:p>
          <w:p w14:paraId="412CCD72" w14:textId="4A0A0AB1" w:rsidR="00DA36FF" w:rsidRPr="00F14854" w:rsidRDefault="00DA36FF" w:rsidP="00AD7F2C">
            <w:pPr>
              <w:spacing w:after="0" w:line="240" w:lineRule="auto"/>
              <w:jc w:val="both"/>
              <w:rPr>
                <w:rFonts w:ascii="Arial" w:hAnsi="Arial" w:cs="Arial"/>
                <w:szCs w:val="24"/>
              </w:rPr>
            </w:pPr>
          </w:p>
        </w:tc>
        <w:tc>
          <w:tcPr>
            <w:tcW w:w="2948" w:type="dxa"/>
            <w:vMerge w:val="restart"/>
            <w:tcBorders>
              <w:top w:val="single" w:sz="4" w:space="0" w:color="auto"/>
              <w:left w:val="single" w:sz="4" w:space="0" w:color="auto"/>
              <w:right w:val="single" w:sz="4" w:space="0" w:color="auto"/>
            </w:tcBorders>
            <w:hideMark/>
          </w:tcPr>
          <w:p w14:paraId="6ED276DD" w14:textId="00C09145" w:rsidR="00DA36FF" w:rsidRDefault="00DA36FF" w:rsidP="00223296">
            <w:pPr>
              <w:spacing w:after="0" w:line="240" w:lineRule="auto"/>
              <w:jc w:val="both"/>
              <w:rPr>
                <w:rFonts w:ascii="Arial" w:hAnsi="Arial" w:cs="Arial"/>
                <w:b/>
                <w:bCs/>
                <w:szCs w:val="24"/>
                <w:lang w:eastAsia="en-GB"/>
              </w:rPr>
            </w:pPr>
            <w:r w:rsidRPr="00AF03F3">
              <w:rPr>
                <w:rFonts w:ascii="Arial" w:hAnsi="Arial" w:cs="Arial"/>
                <w:b/>
                <w:bCs/>
                <w:szCs w:val="24"/>
                <w:lang w:eastAsia="en-GB"/>
              </w:rPr>
              <w:t xml:space="preserve">NHS </w:t>
            </w:r>
            <w:r>
              <w:rPr>
                <w:rFonts w:ascii="Arial" w:hAnsi="Arial" w:cs="Arial"/>
                <w:b/>
                <w:bCs/>
                <w:szCs w:val="24"/>
                <w:lang w:eastAsia="en-GB"/>
              </w:rPr>
              <w:t>Wales E</w:t>
            </w:r>
            <w:r w:rsidRPr="00AF03F3">
              <w:rPr>
                <w:rFonts w:ascii="Arial" w:hAnsi="Arial" w:cs="Arial"/>
                <w:b/>
                <w:bCs/>
                <w:szCs w:val="24"/>
                <w:lang w:eastAsia="en-GB"/>
              </w:rPr>
              <w:t>mployers:</w:t>
            </w:r>
          </w:p>
          <w:p w14:paraId="295FEA73" w14:textId="77777777" w:rsidR="00DA36FF" w:rsidRPr="005869ED" w:rsidRDefault="00DA36FF" w:rsidP="00FA1523">
            <w:pPr>
              <w:spacing w:after="0" w:line="240" w:lineRule="auto"/>
              <w:jc w:val="both"/>
              <w:rPr>
                <w:rFonts w:ascii="Arial" w:hAnsi="Arial" w:cs="Arial"/>
                <w:szCs w:val="24"/>
                <w:lang w:eastAsia="en-GB"/>
              </w:rPr>
            </w:pPr>
            <w:r w:rsidRPr="005869ED">
              <w:rPr>
                <w:rFonts w:ascii="Arial" w:hAnsi="Arial" w:cs="Arial"/>
                <w:szCs w:val="24"/>
                <w:lang w:eastAsia="en-GB"/>
              </w:rPr>
              <w:t>Hywel</w:t>
            </w:r>
            <w:r>
              <w:rPr>
                <w:rFonts w:ascii="Arial" w:hAnsi="Arial" w:cs="Arial"/>
                <w:szCs w:val="24"/>
                <w:lang w:eastAsia="en-GB"/>
              </w:rPr>
              <w:t xml:space="preserve"> Daniel (pre-meet)</w:t>
            </w:r>
          </w:p>
          <w:p w14:paraId="49AC0ED6" w14:textId="77777777" w:rsidR="00DA36FF" w:rsidRPr="005869ED" w:rsidRDefault="00DA36FF" w:rsidP="00FA1523">
            <w:pPr>
              <w:spacing w:after="0" w:line="240" w:lineRule="auto"/>
              <w:jc w:val="both"/>
              <w:rPr>
                <w:rFonts w:ascii="Arial" w:hAnsi="Arial" w:cs="Arial"/>
                <w:szCs w:val="24"/>
                <w:lang w:eastAsia="en-GB"/>
              </w:rPr>
            </w:pPr>
            <w:r w:rsidRPr="005869ED">
              <w:rPr>
                <w:rFonts w:ascii="Arial" w:hAnsi="Arial" w:cs="Arial"/>
                <w:szCs w:val="24"/>
                <w:lang w:eastAsia="en-GB"/>
              </w:rPr>
              <w:t>Andrew</w:t>
            </w:r>
            <w:r>
              <w:rPr>
                <w:rFonts w:ascii="Arial" w:hAnsi="Arial" w:cs="Arial"/>
                <w:szCs w:val="24"/>
                <w:lang w:eastAsia="en-GB"/>
              </w:rPr>
              <w:t xml:space="preserve"> Davies</w:t>
            </w:r>
          </w:p>
          <w:p w14:paraId="74B54EF4" w14:textId="77777777" w:rsidR="00DA36FF" w:rsidRPr="005869ED" w:rsidRDefault="00DA36FF" w:rsidP="00FA1523">
            <w:pPr>
              <w:spacing w:after="0" w:line="240" w:lineRule="auto"/>
              <w:jc w:val="both"/>
              <w:rPr>
                <w:rFonts w:ascii="Arial" w:hAnsi="Arial" w:cs="Arial"/>
                <w:szCs w:val="24"/>
                <w:lang w:eastAsia="en-GB"/>
              </w:rPr>
            </w:pPr>
            <w:r w:rsidRPr="005869ED">
              <w:rPr>
                <w:rFonts w:ascii="Arial" w:hAnsi="Arial" w:cs="Arial"/>
                <w:szCs w:val="24"/>
                <w:lang w:eastAsia="en-GB"/>
              </w:rPr>
              <w:t>Sian</w:t>
            </w:r>
            <w:r>
              <w:rPr>
                <w:rFonts w:ascii="Arial" w:hAnsi="Arial" w:cs="Arial"/>
                <w:szCs w:val="24"/>
                <w:lang w:eastAsia="en-GB"/>
              </w:rPr>
              <w:t xml:space="preserve"> Deen</w:t>
            </w:r>
          </w:p>
          <w:p w14:paraId="2FF30B70" w14:textId="3F091CEA" w:rsidR="00DA36FF" w:rsidRPr="005869ED" w:rsidRDefault="00DA36FF" w:rsidP="00223296">
            <w:pPr>
              <w:spacing w:after="0" w:line="240" w:lineRule="auto"/>
              <w:jc w:val="both"/>
              <w:rPr>
                <w:rFonts w:ascii="Arial" w:hAnsi="Arial" w:cs="Arial"/>
                <w:szCs w:val="24"/>
                <w:lang w:eastAsia="en-GB"/>
              </w:rPr>
            </w:pPr>
            <w:r w:rsidRPr="005869ED">
              <w:rPr>
                <w:rFonts w:ascii="Arial" w:hAnsi="Arial" w:cs="Arial"/>
                <w:szCs w:val="24"/>
                <w:lang w:eastAsia="en-GB"/>
              </w:rPr>
              <w:t>Sue</w:t>
            </w:r>
            <w:r>
              <w:rPr>
                <w:rFonts w:ascii="Arial" w:hAnsi="Arial" w:cs="Arial"/>
                <w:szCs w:val="24"/>
                <w:lang w:eastAsia="en-GB"/>
              </w:rPr>
              <w:t xml:space="preserve"> Green</w:t>
            </w:r>
          </w:p>
          <w:p w14:paraId="6825017A" w14:textId="77777777" w:rsidR="00DA36FF" w:rsidRDefault="00DA36FF" w:rsidP="0025014E">
            <w:pPr>
              <w:spacing w:after="0" w:line="240" w:lineRule="auto"/>
              <w:jc w:val="both"/>
              <w:rPr>
                <w:rFonts w:ascii="Arial" w:hAnsi="Arial" w:cs="Arial"/>
                <w:szCs w:val="24"/>
                <w:lang w:eastAsia="en-GB"/>
              </w:rPr>
            </w:pPr>
            <w:r>
              <w:rPr>
                <w:rFonts w:ascii="Arial" w:hAnsi="Arial" w:cs="Arial"/>
                <w:szCs w:val="24"/>
                <w:lang w:eastAsia="en-GB"/>
              </w:rPr>
              <w:t>Sue Price (part meeting)</w:t>
            </w:r>
          </w:p>
          <w:p w14:paraId="7AB8AE3E" w14:textId="1320B0A2" w:rsidR="00DA36FF" w:rsidRDefault="00DA36FF" w:rsidP="0025014E">
            <w:pPr>
              <w:spacing w:after="0" w:line="240" w:lineRule="auto"/>
              <w:jc w:val="both"/>
              <w:rPr>
                <w:rFonts w:ascii="Arial" w:hAnsi="Arial" w:cs="Arial"/>
                <w:szCs w:val="24"/>
                <w:lang w:eastAsia="en-GB"/>
              </w:rPr>
            </w:pPr>
            <w:r w:rsidRPr="005869ED">
              <w:rPr>
                <w:rFonts w:ascii="Arial" w:hAnsi="Arial" w:cs="Arial"/>
                <w:szCs w:val="24"/>
                <w:lang w:eastAsia="en-GB"/>
              </w:rPr>
              <w:t>Julie</w:t>
            </w:r>
            <w:r>
              <w:rPr>
                <w:rFonts w:ascii="Arial" w:hAnsi="Arial" w:cs="Arial"/>
                <w:szCs w:val="24"/>
                <w:lang w:eastAsia="en-GB"/>
              </w:rPr>
              <w:t xml:space="preserve"> Rogers</w:t>
            </w:r>
          </w:p>
          <w:p w14:paraId="30483C3C" w14:textId="06FD3887" w:rsidR="00DA36FF" w:rsidRPr="00AF03F3" w:rsidRDefault="00DA36FF" w:rsidP="0025014E">
            <w:pPr>
              <w:spacing w:after="0" w:line="240" w:lineRule="auto"/>
              <w:jc w:val="both"/>
              <w:rPr>
                <w:rFonts w:ascii="Arial" w:hAnsi="Arial" w:cs="Arial"/>
                <w:bCs/>
                <w:szCs w:val="24"/>
                <w:lang w:eastAsia="en-GB"/>
              </w:rPr>
            </w:pPr>
          </w:p>
        </w:tc>
        <w:tc>
          <w:tcPr>
            <w:tcW w:w="4545" w:type="dxa"/>
            <w:vMerge w:val="restart"/>
            <w:tcBorders>
              <w:top w:val="single" w:sz="4" w:space="0" w:color="auto"/>
              <w:left w:val="single" w:sz="4" w:space="0" w:color="auto"/>
              <w:right w:val="single" w:sz="4" w:space="0" w:color="auto"/>
            </w:tcBorders>
            <w:shd w:val="clear" w:color="auto" w:fill="auto"/>
            <w:hideMark/>
          </w:tcPr>
          <w:p w14:paraId="5FF91C49" w14:textId="77777777" w:rsidR="00DA36FF" w:rsidRDefault="00DA36FF" w:rsidP="00DA36FF">
            <w:pPr>
              <w:spacing w:after="0" w:line="240" w:lineRule="auto"/>
              <w:rPr>
                <w:rFonts w:ascii="Arial" w:hAnsi="Arial" w:cs="Arial"/>
                <w:b/>
                <w:szCs w:val="24"/>
              </w:rPr>
            </w:pPr>
            <w:r w:rsidRPr="00AF03F3">
              <w:rPr>
                <w:rFonts w:ascii="Arial" w:hAnsi="Arial" w:cs="Arial"/>
                <w:b/>
                <w:szCs w:val="24"/>
              </w:rPr>
              <w:t>Trade Unions:</w:t>
            </w:r>
          </w:p>
          <w:p w14:paraId="72BF04BE" w14:textId="57D65EC3" w:rsidR="00DA36FF" w:rsidRPr="005869ED" w:rsidRDefault="00DA36FF" w:rsidP="00DA36FF">
            <w:pPr>
              <w:spacing w:after="0" w:line="240" w:lineRule="auto"/>
              <w:rPr>
                <w:rFonts w:ascii="Arial" w:hAnsi="Arial" w:cs="Arial"/>
                <w:bCs/>
                <w:szCs w:val="24"/>
              </w:rPr>
            </w:pPr>
            <w:r w:rsidRPr="005869ED">
              <w:rPr>
                <w:rFonts w:ascii="Arial" w:hAnsi="Arial" w:cs="Arial"/>
                <w:bCs/>
                <w:szCs w:val="24"/>
              </w:rPr>
              <w:t>Nicky</w:t>
            </w:r>
            <w:r>
              <w:rPr>
                <w:rFonts w:ascii="Arial" w:hAnsi="Arial" w:cs="Arial"/>
                <w:bCs/>
                <w:szCs w:val="24"/>
              </w:rPr>
              <w:t xml:space="preserve"> Hughes Co- chair</w:t>
            </w:r>
          </w:p>
          <w:p w14:paraId="2525E044" w14:textId="77777777" w:rsidR="00DA36FF" w:rsidRDefault="00DA36FF" w:rsidP="00DA36FF">
            <w:pPr>
              <w:spacing w:after="0" w:line="240" w:lineRule="auto"/>
              <w:rPr>
                <w:rFonts w:ascii="Arial" w:hAnsi="Arial" w:cs="Arial"/>
                <w:bCs/>
                <w:szCs w:val="24"/>
              </w:rPr>
            </w:pPr>
            <w:r w:rsidRPr="005869ED">
              <w:rPr>
                <w:rFonts w:ascii="Arial" w:hAnsi="Arial" w:cs="Arial"/>
                <w:bCs/>
                <w:szCs w:val="24"/>
              </w:rPr>
              <w:t>Tanya</w:t>
            </w:r>
            <w:r>
              <w:rPr>
                <w:rFonts w:ascii="Arial" w:hAnsi="Arial" w:cs="Arial"/>
                <w:bCs/>
                <w:szCs w:val="24"/>
              </w:rPr>
              <w:t xml:space="preserve"> Bull</w:t>
            </w:r>
          </w:p>
          <w:p w14:paraId="39195244" w14:textId="77777777" w:rsidR="00DA36FF" w:rsidRPr="00825D31" w:rsidRDefault="00DA36FF" w:rsidP="00DA36FF">
            <w:pPr>
              <w:spacing w:after="0" w:line="240" w:lineRule="auto"/>
              <w:rPr>
                <w:rFonts w:ascii="Arial" w:hAnsi="Arial" w:cs="Arial"/>
                <w:bCs/>
                <w:szCs w:val="24"/>
              </w:rPr>
            </w:pPr>
            <w:r>
              <w:rPr>
                <w:rFonts w:ascii="Arial" w:hAnsi="Arial" w:cs="Arial"/>
                <w:bCs/>
                <w:szCs w:val="24"/>
              </w:rPr>
              <w:t>Peter Hewin</w:t>
            </w:r>
          </w:p>
          <w:p w14:paraId="1B75D212" w14:textId="1B4E22D7" w:rsidR="00DA36FF" w:rsidRPr="005869ED" w:rsidRDefault="00DA36FF" w:rsidP="00DA36FF">
            <w:pPr>
              <w:spacing w:after="0" w:line="240" w:lineRule="auto"/>
              <w:rPr>
                <w:rFonts w:ascii="Arial" w:hAnsi="Arial" w:cs="Arial"/>
                <w:bCs/>
                <w:szCs w:val="24"/>
              </w:rPr>
            </w:pPr>
            <w:r>
              <w:rPr>
                <w:rFonts w:ascii="Arial" w:hAnsi="Arial" w:cs="Arial"/>
                <w:bCs/>
                <w:szCs w:val="24"/>
              </w:rPr>
              <w:t>Nathan Holman</w:t>
            </w:r>
          </w:p>
          <w:p w14:paraId="1208CE70" w14:textId="77777777" w:rsidR="00DA36FF" w:rsidRDefault="00DA36FF" w:rsidP="00DA36FF">
            <w:pPr>
              <w:spacing w:after="0" w:line="240" w:lineRule="auto"/>
              <w:rPr>
                <w:rFonts w:ascii="Arial" w:hAnsi="Arial" w:cs="Arial"/>
                <w:bCs/>
                <w:szCs w:val="24"/>
              </w:rPr>
            </w:pPr>
            <w:r w:rsidRPr="00817363">
              <w:rPr>
                <w:rFonts w:ascii="Arial" w:hAnsi="Arial" w:cs="Arial"/>
                <w:szCs w:val="24"/>
              </w:rPr>
              <w:t>Caroline Hurley</w:t>
            </w:r>
          </w:p>
          <w:p w14:paraId="76E4669E" w14:textId="77777777" w:rsidR="00DA36FF" w:rsidRDefault="00DA36FF" w:rsidP="00DA36FF">
            <w:pPr>
              <w:spacing w:after="0" w:line="240" w:lineRule="auto"/>
              <w:rPr>
                <w:rFonts w:ascii="Arial" w:hAnsi="Arial" w:cs="Arial"/>
                <w:bCs/>
                <w:szCs w:val="24"/>
              </w:rPr>
            </w:pPr>
            <w:r w:rsidRPr="005869ED">
              <w:rPr>
                <w:rFonts w:ascii="Arial" w:hAnsi="Arial" w:cs="Arial"/>
                <w:bCs/>
                <w:szCs w:val="24"/>
              </w:rPr>
              <w:t>Richard</w:t>
            </w:r>
            <w:r>
              <w:rPr>
                <w:rFonts w:ascii="Arial" w:hAnsi="Arial" w:cs="Arial"/>
                <w:bCs/>
                <w:szCs w:val="24"/>
              </w:rPr>
              <w:t xml:space="preserve"> Munn</w:t>
            </w:r>
          </w:p>
          <w:p w14:paraId="3341A3A0" w14:textId="77777777" w:rsidR="00DA36FF" w:rsidRPr="005869ED" w:rsidRDefault="00DA36FF" w:rsidP="00DA36FF">
            <w:pPr>
              <w:spacing w:after="0" w:line="240" w:lineRule="auto"/>
              <w:rPr>
                <w:rFonts w:ascii="Arial" w:hAnsi="Arial" w:cs="Arial"/>
                <w:bCs/>
                <w:szCs w:val="24"/>
              </w:rPr>
            </w:pPr>
            <w:r w:rsidRPr="005869ED">
              <w:rPr>
                <w:rFonts w:ascii="Arial" w:hAnsi="Arial" w:cs="Arial"/>
                <w:bCs/>
                <w:szCs w:val="24"/>
              </w:rPr>
              <w:t>Vicky</w:t>
            </w:r>
            <w:r>
              <w:rPr>
                <w:rFonts w:ascii="Arial" w:hAnsi="Arial" w:cs="Arial"/>
                <w:bCs/>
                <w:szCs w:val="24"/>
              </w:rPr>
              <w:t xml:space="preserve"> Richards</w:t>
            </w:r>
          </w:p>
          <w:p w14:paraId="782EFE13" w14:textId="77777777" w:rsidR="00DA36FF" w:rsidRDefault="00DA36FF" w:rsidP="00DA36FF">
            <w:pPr>
              <w:spacing w:after="0" w:line="240" w:lineRule="auto"/>
              <w:rPr>
                <w:rFonts w:ascii="Arial" w:hAnsi="Arial" w:cs="Arial"/>
                <w:szCs w:val="24"/>
              </w:rPr>
            </w:pPr>
            <w:r>
              <w:rPr>
                <w:rFonts w:ascii="Arial" w:hAnsi="Arial" w:cs="Arial"/>
                <w:szCs w:val="24"/>
              </w:rPr>
              <w:t>Erica Stamp</w:t>
            </w:r>
          </w:p>
          <w:p w14:paraId="10A5E807" w14:textId="77777777" w:rsidR="00DA36FF" w:rsidRPr="00AF03F3" w:rsidRDefault="00DA36FF" w:rsidP="00223296">
            <w:pPr>
              <w:spacing w:after="0" w:line="240" w:lineRule="auto"/>
              <w:jc w:val="both"/>
              <w:rPr>
                <w:rFonts w:ascii="Arial" w:hAnsi="Arial" w:cs="Arial"/>
                <w:szCs w:val="24"/>
              </w:rPr>
            </w:pPr>
          </w:p>
          <w:p w14:paraId="1F20449D" w14:textId="77777777" w:rsidR="00DA36FF" w:rsidRPr="00AF03F3" w:rsidRDefault="00DA36FF" w:rsidP="00223296">
            <w:pPr>
              <w:spacing w:after="0" w:line="240" w:lineRule="auto"/>
              <w:jc w:val="both"/>
              <w:rPr>
                <w:rFonts w:ascii="Arial" w:hAnsi="Arial" w:cs="Arial"/>
                <w:szCs w:val="24"/>
              </w:rPr>
            </w:pPr>
          </w:p>
        </w:tc>
        <w:tc>
          <w:tcPr>
            <w:tcW w:w="3872" w:type="dxa"/>
            <w:tcBorders>
              <w:top w:val="single" w:sz="4" w:space="0" w:color="auto"/>
              <w:left w:val="single" w:sz="4" w:space="0" w:color="auto"/>
              <w:bottom w:val="single" w:sz="4" w:space="0" w:color="auto"/>
              <w:right w:val="single" w:sz="4" w:space="0" w:color="FFFFFF" w:themeColor="background1"/>
            </w:tcBorders>
            <w:hideMark/>
          </w:tcPr>
          <w:p w14:paraId="028D7BA0" w14:textId="163EED42" w:rsidR="00DA36FF" w:rsidRDefault="00DA36FF" w:rsidP="00AD7F2C">
            <w:pPr>
              <w:spacing w:after="0" w:line="240" w:lineRule="auto"/>
              <w:jc w:val="both"/>
              <w:rPr>
                <w:rFonts w:ascii="Arial" w:hAnsi="Arial" w:cs="Arial"/>
                <w:szCs w:val="24"/>
              </w:rPr>
            </w:pPr>
            <w:r>
              <w:rPr>
                <w:rFonts w:ascii="Arial" w:hAnsi="Arial" w:cs="Arial"/>
                <w:szCs w:val="24"/>
              </w:rPr>
              <w:t>Andrea Thomas</w:t>
            </w:r>
          </w:p>
          <w:p w14:paraId="101A95E8" w14:textId="76AEDC00" w:rsidR="00DA36FF" w:rsidRDefault="00DA36FF" w:rsidP="00AD7F2C">
            <w:pPr>
              <w:spacing w:after="0" w:line="240" w:lineRule="auto"/>
              <w:jc w:val="both"/>
              <w:rPr>
                <w:rFonts w:ascii="Arial" w:hAnsi="Arial" w:cs="Arial"/>
                <w:szCs w:val="24"/>
              </w:rPr>
            </w:pPr>
            <w:r>
              <w:rPr>
                <w:rFonts w:ascii="Arial" w:hAnsi="Arial" w:cs="Arial"/>
                <w:szCs w:val="24"/>
              </w:rPr>
              <w:t>Sarah Simmonds</w:t>
            </w:r>
          </w:p>
          <w:p w14:paraId="470BC981" w14:textId="3F100134" w:rsidR="00DA36FF" w:rsidRDefault="00DA36FF" w:rsidP="00AD7F2C">
            <w:pPr>
              <w:spacing w:after="0" w:line="240" w:lineRule="auto"/>
              <w:jc w:val="both"/>
              <w:rPr>
                <w:rFonts w:ascii="Arial" w:hAnsi="Arial" w:cs="Arial"/>
                <w:szCs w:val="24"/>
              </w:rPr>
            </w:pPr>
            <w:r>
              <w:rPr>
                <w:rFonts w:ascii="Arial" w:hAnsi="Arial" w:cs="Arial"/>
                <w:szCs w:val="24"/>
              </w:rPr>
              <w:t>Helen Arthur</w:t>
            </w:r>
          </w:p>
          <w:p w14:paraId="540F09BF" w14:textId="77777777" w:rsidR="00DA36FF" w:rsidRPr="00D370C2" w:rsidRDefault="00DA36FF" w:rsidP="00D370C2">
            <w:pPr>
              <w:spacing w:after="0" w:line="240" w:lineRule="auto"/>
              <w:jc w:val="both"/>
              <w:rPr>
                <w:rFonts w:ascii="Arial" w:hAnsi="Arial" w:cs="Arial"/>
                <w:szCs w:val="24"/>
              </w:rPr>
            </w:pPr>
            <w:r w:rsidRPr="00D370C2">
              <w:rPr>
                <w:rFonts w:ascii="Arial" w:hAnsi="Arial" w:cs="Arial"/>
                <w:szCs w:val="24"/>
              </w:rPr>
              <w:t>Gareth Hardacre</w:t>
            </w:r>
          </w:p>
          <w:p w14:paraId="5B692378" w14:textId="5FF5C318" w:rsidR="00DA36FF" w:rsidRDefault="00DA36FF" w:rsidP="00D370C2">
            <w:pPr>
              <w:spacing w:after="0" w:line="240" w:lineRule="auto"/>
              <w:jc w:val="both"/>
              <w:rPr>
                <w:rFonts w:ascii="Arial" w:hAnsi="Arial" w:cs="Arial"/>
                <w:szCs w:val="24"/>
              </w:rPr>
            </w:pPr>
            <w:r w:rsidRPr="00D370C2">
              <w:rPr>
                <w:rFonts w:ascii="Arial" w:hAnsi="Arial" w:cs="Arial"/>
                <w:szCs w:val="24"/>
              </w:rPr>
              <w:t>Sara Whittam</w:t>
            </w:r>
          </w:p>
          <w:p w14:paraId="765E33A7" w14:textId="169AF561" w:rsidR="00DA36FF" w:rsidRDefault="00DA36FF" w:rsidP="00D370C2">
            <w:pPr>
              <w:spacing w:after="0" w:line="240" w:lineRule="auto"/>
              <w:jc w:val="both"/>
              <w:rPr>
                <w:rFonts w:ascii="Arial" w:hAnsi="Arial" w:cs="Arial"/>
                <w:szCs w:val="24"/>
              </w:rPr>
            </w:pPr>
            <w:r>
              <w:rPr>
                <w:rFonts w:ascii="Arial" w:hAnsi="Arial" w:cs="Arial"/>
                <w:szCs w:val="24"/>
              </w:rPr>
              <w:t>Vicky Richards</w:t>
            </w:r>
          </w:p>
          <w:p w14:paraId="49D11D4C" w14:textId="17B7E8BC" w:rsidR="00DA36FF" w:rsidRDefault="00DA36FF" w:rsidP="00D370C2">
            <w:pPr>
              <w:spacing w:after="0" w:line="240" w:lineRule="auto"/>
              <w:jc w:val="both"/>
              <w:rPr>
                <w:rFonts w:ascii="Arial" w:hAnsi="Arial" w:cs="Arial"/>
                <w:szCs w:val="24"/>
              </w:rPr>
            </w:pPr>
            <w:r>
              <w:rPr>
                <w:rFonts w:ascii="Arial" w:hAnsi="Arial" w:cs="Arial"/>
                <w:szCs w:val="24"/>
              </w:rPr>
              <w:t xml:space="preserve">Chantelle Jenkins </w:t>
            </w:r>
          </w:p>
          <w:p w14:paraId="6FDF840B" w14:textId="3D84D1A9" w:rsidR="00DA36FF" w:rsidRPr="005E3FC6" w:rsidRDefault="00DA36FF" w:rsidP="00F540C1">
            <w:pPr>
              <w:spacing w:after="0" w:line="240" w:lineRule="auto"/>
              <w:jc w:val="both"/>
              <w:rPr>
                <w:rFonts w:ascii="Arial" w:hAnsi="Arial" w:cs="Arial"/>
                <w:szCs w:val="24"/>
              </w:rPr>
            </w:pPr>
          </w:p>
        </w:tc>
        <w:tc>
          <w:tcPr>
            <w:tcW w:w="992" w:type="dxa"/>
            <w:tcBorders>
              <w:top w:val="single" w:sz="4" w:space="0" w:color="auto"/>
              <w:left w:val="single" w:sz="4" w:space="0" w:color="FFFFFF" w:themeColor="background1"/>
              <w:bottom w:val="single" w:sz="4" w:space="0" w:color="auto"/>
              <w:right w:val="single" w:sz="4" w:space="0" w:color="auto"/>
            </w:tcBorders>
          </w:tcPr>
          <w:p w14:paraId="6CD993AD" w14:textId="77777777" w:rsidR="00DA36FF" w:rsidRPr="00AF03F3" w:rsidRDefault="00DA36FF" w:rsidP="00223296">
            <w:pPr>
              <w:spacing w:after="0" w:line="240" w:lineRule="auto"/>
              <w:jc w:val="both"/>
              <w:rPr>
                <w:rFonts w:ascii="Arial" w:hAnsi="Arial" w:cs="Arial"/>
                <w:szCs w:val="24"/>
              </w:rPr>
            </w:pPr>
          </w:p>
          <w:p w14:paraId="72035373" w14:textId="77777777" w:rsidR="00DA36FF" w:rsidRPr="00AF03F3" w:rsidRDefault="00DA36FF" w:rsidP="00223296">
            <w:pPr>
              <w:spacing w:after="0" w:line="240" w:lineRule="auto"/>
              <w:jc w:val="both"/>
              <w:rPr>
                <w:rFonts w:ascii="Arial" w:hAnsi="Arial" w:cs="Arial"/>
                <w:szCs w:val="24"/>
              </w:rPr>
            </w:pPr>
          </w:p>
        </w:tc>
      </w:tr>
      <w:tr w:rsidR="00DA36FF" w:rsidRPr="00AF03F3" w14:paraId="41A3B126" w14:textId="77777777" w:rsidTr="00B37CCF">
        <w:trPr>
          <w:trHeight w:val="268"/>
        </w:trPr>
        <w:tc>
          <w:tcPr>
            <w:tcW w:w="2385" w:type="dxa"/>
            <w:vMerge/>
            <w:tcBorders>
              <w:left w:val="single" w:sz="4" w:space="0" w:color="auto"/>
              <w:right w:val="single" w:sz="4" w:space="0" w:color="auto"/>
            </w:tcBorders>
          </w:tcPr>
          <w:p w14:paraId="5401B4E6" w14:textId="77777777" w:rsidR="00DA36FF" w:rsidRPr="00AF03F3" w:rsidRDefault="00DA36FF" w:rsidP="00223296">
            <w:pPr>
              <w:spacing w:after="0" w:line="240" w:lineRule="auto"/>
              <w:jc w:val="both"/>
              <w:rPr>
                <w:rFonts w:ascii="Arial" w:hAnsi="Arial" w:cs="Arial"/>
                <w:bCs/>
                <w:szCs w:val="24"/>
                <w:lang w:eastAsia="en-GB"/>
              </w:rPr>
            </w:pPr>
          </w:p>
        </w:tc>
        <w:tc>
          <w:tcPr>
            <w:tcW w:w="2948" w:type="dxa"/>
            <w:vMerge/>
            <w:tcBorders>
              <w:left w:val="single" w:sz="4" w:space="0" w:color="auto"/>
              <w:right w:val="single" w:sz="4" w:space="0" w:color="auto"/>
            </w:tcBorders>
          </w:tcPr>
          <w:p w14:paraId="6085CFFE" w14:textId="77777777" w:rsidR="00DA36FF" w:rsidRPr="00AF03F3" w:rsidRDefault="00DA36FF" w:rsidP="00223296">
            <w:pPr>
              <w:spacing w:after="0" w:line="240" w:lineRule="auto"/>
              <w:jc w:val="both"/>
              <w:rPr>
                <w:rFonts w:ascii="Arial" w:hAnsi="Arial" w:cs="Arial"/>
                <w:bCs/>
                <w:szCs w:val="24"/>
                <w:lang w:eastAsia="en-GB"/>
              </w:rPr>
            </w:pPr>
          </w:p>
        </w:tc>
        <w:tc>
          <w:tcPr>
            <w:tcW w:w="4545" w:type="dxa"/>
            <w:vMerge/>
            <w:tcBorders>
              <w:left w:val="single" w:sz="4" w:space="0" w:color="auto"/>
              <w:right w:val="single" w:sz="4" w:space="0" w:color="auto"/>
            </w:tcBorders>
            <w:shd w:val="clear" w:color="auto" w:fill="auto"/>
          </w:tcPr>
          <w:p w14:paraId="10BB615D" w14:textId="77777777" w:rsidR="00DA36FF" w:rsidRPr="00AF03F3" w:rsidRDefault="00DA36FF" w:rsidP="00223296">
            <w:pPr>
              <w:spacing w:after="0" w:line="240" w:lineRule="auto"/>
              <w:jc w:val="both"/>
              <w:rPr>
                <w:rFonts w:ascii="Arial" w:hAnsi="Arial" w:cs="Arial"/>
                <w:b/>
                <w:szCs w:val="24"/>
              </w:rPr>
            </w:pPr>
          </w:p>
        </w:tc>
        <w:tc>
          <w:tcPr>
            <w:tcW w:w="4864" w:type="dxa"/>
            <w:gridSpan w:val="2"/>
            <w:tcBorders>
              <w:top w:val="single" w:sz="4" w:space="0" w:color="auto"/>
              <w:left w:val="single" w:sz="4" w:space="0" w:color="auto"/>
              <w:bottom w:val="single" w:sz="4" w:space="0" w:color="auto"/>
              <w:right w:val="single" w:sz="4" w:space="0" w:color="auto"/>
            </w:tcBorders>
            <w:shd w:val="clear" w:color="auto" w:fill="33CCCC"/>
          </w:tcPr>
          <w:p w14:paraId="7F92E68D" w14:textId="77777777" w:rsidR="00DA36FF" w:rsidRPr="00AF03F3" w:rsidRDefault="00DA36FF" w:rsidP="00223296">
            <w:pPr>
              <w:spacing w:after="0" w:line="240" w:lineRule="auto"/>
              <w:jc w:val="both"/>
              <w:rPr>
                <w:rFonts w:ascii="Arial" w:hAnsi="Arial" w:cs="Arial"/>
                <w:b/>
                <w:szCs w:val="24"/>
              </w:rPr>
            </w:pPr>
            <w:r w:rsidRPr="00AF03F3">
              <w:rPr>
                <w:rFonts w:ascii="Arial" w:hAnsi="Arial" w:cs="Arial"/>
                <w:b/>
                <w:szCs w:val="24"/>
              </w:rPr>
              <w:t>Secretariat</w:t>
            </w:r>
          </w:p>
        </w:tc>
      </w:tr>
      <w:tr w:rsidR="00DA36FF" w:rsidRPr="00AF03F3" w14:paraId="32A28342" w14:textId="77777777" w:rsidTr="00B37CCF">
        <w:trPr>
          <w:trHeight w:val="414"/>
        </w:trPr>
        <w:tc>
          <w:tcPr>
            <w:tcW w:w="2385" w:type="dxa"/>
            <w:vMerge/>
            <w:tcBorders>
              <w:left w:val="single" w:sz="4" w:space="0" w:color="auto"/>
              <w:bottom w:val="single" w:sz="4" w:space="0" w:color="auto"/>
              <w:right w:val="single" w:sz="4" w:space="0" w:color="auto"/>
            </w:tcBorders>
          </w:tcPr>
          <w:p w14:paraId="3FCFD772" w14:textId="77777777" w:rsidR="00DA36FF" w:rsidRPr="00AF03F3" w:rsidRDefault="00DA36FF" w:rsidP="00223296">
            <w:pPr>
              <w:spacing w:after="0" w:line="240" w:lineRule="auto"/>
              <w:jc w:val="both"/>
              <w:rPr>
                <w:rFonts w:ascii="Arial" w:hAnsi="Arial" w:cs="Arial"/>
                <w:bCs/>
                <w:szCs w:val="24"/>
                <w:lang w:eastAsia="en-GB"/>
              </w:rPr>
            </w:pPr>
          </w:p>
        </w:tc>
        <w:tc>
          <w:tcPr>
            <w:tcW w:w="2948" w:type="dxa"/>
            <w:vMerge/>
            <w:tcBorders>
              <w:left w:val="single" w:sz="4" w:space="0" w:color="auto"/>
              <w:bottom w:val="single" w:sz="4" w:space="0" w:color="auto"/>
              <w:right w:val="single" w:sz="4" w:space="0" w:color="auto"/>
            </w:tcBorders>
          </w:tcPr>
          <w:p w14:paraId="238905AF" w14:textId="77777777" w:rsidR="00DA36FF" w:rsidRPr="00AF03F3" w:rsidRDefault="00DA36FF" w:rsidP="00223296">
            <w:pPr>
              <w:spacing w:after="0" w:line="240" w:lineRule="auto"/>
              <w:jc w:val="both"/>
              <w:rPr>
                <w:rFonts w:ascii="Arial" w:hAnsi="Arial" w:cs="Arial"/>
                <w:bCs/>
                <w:szCs w:val="24"/>
                <w:lang w:eastAsia="en-GB"/>
              </w:rPr>
            </w:pPr>
          </w:p>
        </w:tc>
        <w:tc>
          <w:tcPr>
            <w:tcW w:w="4545" w:type="dxa"/>
            <w:vMerge/>
            <w:tcBorders>
              <w:left w:val="single" w:sz="4" w:space="0" w:color="auto"/>
              <w:bottom w:val="single" w:sz="4" w:space="0" w:color="auto"/>
              <w:right w:val="single" w:sz="4" w:space="0" w:color="auto"/>
            </w:tcBorders>
            <w:shd w:val="clear" w:color="auto" w:fill="auto"/>
          </w:tcPr>
          <w:p w14:paraId="0DB75B95" w14:textId="77777777" w:rsidR="00DA36FF" w:rsidRPr="00AF03F3" w:rsidRDefault="00DA36FF" w:rsidP="00223296">
            <w:pPr>
              <w:spacing w:after="0" w:line="240" w:lineRule="auto"/>
              <w:rPr>
                <w:rFonts w:ascii="Arial" w:hAnsi="Arial" w:cs="Arial"/>
                <w:szCs w:val="24"/>
              </w:rPr>
            </w:pPr>
          </w:p>
        </w:tc>
        <w:tc>
          <w:tcPr>
            <w:tcW w:w="4864" w:type="dxa"/>
            <w:gridSpan w:val="2"/>
            <w:tcBorders>
              <w:top w:val="single" w:sz="4" w:space="0" w:color="auto"/>
              <w:left w:val="single" w:sz="4" w:space="0" w:color="auto"/>
              <w:bottom w:val="single" w:sz="4" w:space="0" w:color="auto"/>
              <w:right w:val="single" w:sz="4" w:space="0" w:color="auto"/>
            </w:tcBorders>
          </w:tcPr>
          <w:p w14:paraId="4E411A80" w14:textId="3F6E765A" w:rsidR="00DA36FF" w:rsidRPr="00AF03F3" w:rsidRDefault="00DA36FF" w:rsidP="00602FD8">
            <w:pPr>
              <w:spacing w:after="0" w:line="240" w:lineRule="auto"/>
              <w:rPr>
                <w:rFonts w:ascii="Arial" w:hAnsi="Arial" w:cs="Arial"/>
                <w:szCs w:val="24"/>
              </w:rPr>
            </w:pPr>
            <w:r>
              <w:rPr>
                <w:rFonts w:ascii="Arial" w:hAnsi="Arial" w:cs="Arial"/>
                <w:szCs w:val="24"/>
              </w:rPr>
              <w:t>Rob Bailey</w:t>
            </w:r>
          </w:p>
        </w:tc>
      </w:tr>
    </w:tbl>
    <w:p w14:paraId="1F923DE4" w14:textId="77777777" w:rsidR="007642D2" w:rsidRPr="00AF03F3" w:rsidRDefault="007642D2" w:rsidP="007642D2">
      <w:pPr>
        <w:spacing w:after="0" w:line="240" w:lineRule="auto"/>
        <w:jc w:val="both"/>
        <w:rPr>
          <w:rFonts w:ascii="Arial" w:hAnsi="Arial" w:cs="Arial"/>
          <w:szCs w:val="24"/>
        </w:rPr>
      </w:pPr>
      <w:r w:rsidRPr="00AF03F3">
        <w:rPr>
          <w:rFonts w:ascii="Arial" w:hAnsi="Arial" w:cs="Arial"/>
          <w:szCs w:val="24"/>
        </w:rPr>
        <w:tab/>
      </w: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6"/>
        <w:gridCol w:w="11182"/>
        <w:gridCol w:w="2414"/>
      </w:tblGrid>
      <w:tr w:rsidR="007642D2" w:rsidRPr="00366B7A" w14:paraId="754A3569" w14:textId="77777777" w:rsidTr="00DA36FF">
        <w:trPr>
          <w:trHeight w:val="707"/>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485D0F2C" w14:textId="6BCBB1FC" w:rsidR="007642D2" w:rsidRPr="00A4357C" w:rsidRDefault="00A4357C" w:rsidP="00A4357C">
            <w:pPr>
              <w:spacing w:after="0" w:line="240" w:lineRule="auto"/>
              <w:rPr>
                <w:rFonts w:ascii="Arial" w:hAnsi="Arial" w:cs="Arial"/>
                <w:b/>
              </w:rPr>
            </w:pPr>
            <w:r>
              <w:rPr>
                <w:rFonts w:ascii="Arial" w:hAnsi="Arial" w:cs="Arial"/>
                <w:b/>
              </w:rPr>
              <w:t>BC8/6/1</w:t>
            </w:r>
          </w:p>
        </w:tc>
        <w:tc>
          <w:tcPr>
            <w:tcW w:w="11182" w:type="dxa"/>
            <w:tcBorders>
              <w:top w:val="single" w:sz="4" w:space="0" w:color="auto"/>
              <w:left w:val="single" w:sz="4" w:space="0" w:color="auto"/>
              <w:bottom w:val="single" w:sz="4" w:space="0" w:color="auto"/>
              <w:right w:val="single" w:sz="4" w:space="0" w:color="auto"/>
            </w:tcBorders>
            <w:shd w:val="clear" w:color="auto" w:fill="33CCCC"/>
            <w:hideMark/>
          </w:tcPr>
          <w:p w14:paraId="351BDF6E" w14:textId="77777777" w:rsidR="007642D2" w:rsidRPr="00366B7A" w:rsidRDefault="007642D2" w:rsidP="00223296">
            <w:pPr>
              <w:spacing w:after="0" w:line="240" w:lineRule="auto"/>
              <w:jc w:val="both"/>
              <w:rPr>
                <w:rFonts w:ascii="Arial" w:hAnsi="Arial" w:cs="Arial"/>
                <w:b/>
              </w:rPr>
            </w:pPr>
            <w:r w:rsidRPr="00366B7A">
              <w:rPr>
                <w:rFonts w:ascii="Arial" w:hAnsi="Arial" w:cs="Arial"/>
                <w:b/>
              </w:rPr>
              <w:t xml:space="preserve">Welcome/Introductions </w:t>
            </w:r>
          </w:p>
        </w:tc>
        <w:tc>
          <w:tcPr>
            <w:tcW w:w="2414" w:type="dxa"/>
            <w:tcBorders>
              <w:top w:val="single" w:sz="4" w:space="0" w:color="auto"/>
              <w:left w:val="single" w:sz="4" w:space="0" w:color="auto"/>
              <w:bottom w:val="single" w:sz="4" w:space="0" w:color="auto"/>
              <w:right w:val="single" w:sz="4" w:space="0" w:color="auto"/>
            </w:tcBorders>
            <w:shd w:val="clear" w:color="auto" w:fill="33CCCC"/>
            <w:hideMark/>
          </w:tcPr>
          <w:p w14:paraId="09574DA4" w14:textId="77777777" w:rsidR="007642D2" w:rsidRPr="00366B7A" w:rsidRDefault="007642D2" w:rsidP="00223296">
            <w:pPr>
              <w:spacing w:after="0" w:line="240" w:lineRule="auto"/>
              <w:jc w:val="both"/>
              <w:rPr>
                <w:rFonts w:ascii="Arial" w:hAnsi="Arial" w:cs="Arial"/>
                <w:b/>
              </w:rPr>
            </w:pPr>
            <w:r w:rsidRPr="00366B7A">
              <w:rPr>
                <w:rFonts w:ascii="Arial" w:hAnsi="Arial" w:cs="Arial"/>
                <w:b/>
              </w:rPr>
              <w:t>Actions</w:t>
            </w:r>
          </w:p>
        </w:tc>
      </w:tr>
      <w:tr w:rsidR="007642D2" w:rsidRPr="00366B7A" w14:paraId="6D40C5BA" w14:textId="77777777" w:rsidTr="00DA36FF">
        <w:trPr>
          <w:trHeight w:val="284"/>
        </w:trPr>
        <w:tc>
          <w:tcPr>
            <w:tcW w:w="1146" w:type="dxa"/>
            <w:tcBorders>
              <w:top w:val="single" w:sz="4" w:space="0" w:color="auto"/>
              <w:left w:val="single" w:sz="4" w:space="0" w:color="auto"/>
              <w:bottom w:val="single" w:sz="4" w:space="0" w:color="auto"/>
              <w:right w:val="single" w:sz="4" w:space="0" w:color="auto"/>
            </w:tcBorders>
          </w:tcPr>
          <w:p w14:paraId="3AEFFD1F" w14:textId="77777777" w:rsidR="007642D2" w:rsidRPr="00366B7A" w:rsidRDefault="007642D2" w:rsidP="00223296">
            <w:pPr>
              <w:pStyle w:val="PlainText"/>
              <w:ind w:hanging="544"/>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23CE7165" w14:textId="2E38364C" w:rsidR="00D92066" w:rsidRPr="00366B7A" w:rsidRDefault="00DB3315" w:rsidP="00AE1C35">
            <w:pPr>
              <w:pStyle w:val="PlainText"/>
              <w:rPr>
                <w:rFonts w:cs="Arial"/>
                <w:szCs w:val="22"/>
              </w:rPr>
            </w:pPr>
            <w:r>
              <w:rPr>
                <w:rFonts w:cs="Arial"/>
                <w:szCs w:val="22"/>
              </w:rPr>
              <w:t xml:space="preserve">Nicky </w:t>
            </w:r>
            <w:r w:rsidR="001779B6">
              <w:rPr>
                <w:rFonts w:cs="Arial"/>
                <w:szCs w:val="22"/>
              </w:rPr>
              <w:t xml:space="preserve">Hughes (NH) </w:t>
            </w:r>
            <w:r>
              <w:rPr>
                <w:rFonts w:cs="Arial"/>
                <w:szCs w:val="22"/>
              </w:rPr>
              <w:t xml:space="preserve">welcomed everyone to meeting and noted </w:t>
            </w:r>
            <w:r w:rsidR="009D2A86">
              <w:rPr>
                <w:rFonts w:cs="Arial"/>
                <w:szCs w:val="22"/>
              </w:rPr>
              <w:t xml:space="preserve">there was a limited attendance of </w:t>
            </w:r>
            <w:r w:rsidR="009A65A9">
              <w:rPr>
                <w:rFonts w:cs="Arial"/>
                <w:szCs w:val="22"/>
              </w:rPr>
              <w:t>Employer – Health Board</w:t>
            </w:r>
            <w:r w:rsidR="009D2A86">
              <w:rPr>
                <w:rFonts w:cs="Arial"/>
                <w:szCs w:val="22"/>
              </w:rPr>
              <w:t xml:space="preserve"> representatives. </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1E0EF15" w14:textId="77777777" w:rsidR="007642D2" w:rsidRPr="00366B7A" w:rsidRDefault="007642D2" w:rsidP="00223296">
            <w:pPr>
              <w:spacing w:after="0" w:line="240" w:lineRule="auto"/>
              <w:rPr>
                <w:rFonts w:ascii="Arial" w:hAnsi="Arial" w:cs="Arial"/>
                <w:b/>
              </w:rPr>
            </w:pPr>
          </w:p>
        </w:tc>
      </w:tr>
      <w:tr w:rsidR="007642D2" w:rsidRPr="00366B7A" w14:paraId="4B1F65F0"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68EE6D40" w14:textId="2CCCC99A" w:rsidR="007642D2" w:rsidRPr="00A4357C" w:rsidRDefault="00A4357C" w:rsidP="00A4357C">
            <w:pPr>
              <w:spacing w:after="0" w:line="240" w:lineRule="auto"/>
              <w:rPr>
                <w:rFonts w:ascii="Arial" w:hAnsi="Arial" w:cs="Arial"/>
                <w:b/>
              </w:rPr>
            </w:pPr>
            <w:r w:rsidRPr="00A4357C">
              <w:rPr>
                <w:rFonts w:ascii="Arial" w:hAnsi="Arial" w:cs="Arial"/>
                <w:b/>
              </w:rPr>
              <w:t>BC8/6/</w:t>
            </w:r>
            <w:r>
              <w:rPr>
                <w:rFonts w:ascii="Arial" w:hAnsi="Arial" w:cs="Arial"/>
                <w:b/>
              </w:rPr>
              <w:t>2</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1DE213AF" w14:textId="11A7A455" w:rsidR="007642D2" w:rsidRPr="00366B7A" w:rsidRDefault="00D57851" w:rsidP="00EF7B77">
            <w:pPr>
              <w:spacing w:after="0" w:line="240" w:lineRule="auto"/>
              <w:jc w:val="both"/>
              <w:rPr>
                <w:rFonts w:ascii="Arial" w:hAnsi="Arial" w:cs="Arial"/>
                <w:b/>
              </w:rPr>
            </w:pPr>
            <w:r w:rsidRPr="00366B7A">
              <w:rPr>
                <w:rFonts w:ascii="Arial" w:hAnsi="Arial" w:cs="Arial"/>
                <w:b/>
              </w:rPr>
              <w:t>Notes and actions of previous meeting</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0519D57A" w14:textId="77777777" w:rsidR="007642D2" w:rsidRPr="00366B7A" w:rsidRDefault="007642D2" w:rsidP="00223296">
            <w:pPr>
              <w:spacing w:after="0" w:line="240" w:lineRule="auto"/>
              <w:rPr>
                <w:rFonts w:ascii="Arial" w:hAnsi="Arial" w:cs="Arial"/>
                <w:b/>
              </w:rPr>
            </w:pPr>
            <w:r w:rsidRPr="00366B7A">
              <w:rPr>
                <w:rFonts w:ascii="Arial" w:hAnsi="Arial" w:cs="Arial"/>
                <w:b/>
              </w:rPr>
              <w:t>Actions</w:t>
            </w:r>
          </w:p>
        </w:tc>
      </w:tr>
      <w:tr w:rsidR="007642D2" w:rsidRPr="00366B7A" w14:paraId="271B84B7"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68002" w14:textId="77777777" w:rsidR="007642D2" w:rsidRPr="00366B7A" w:rsidRDefault="007642D2" w:rsidP="00223296">
            <w:pPr>
              <w:spacing w:after="0" w:line="240" w:lineRule="auto"/>
              <w:rPr>
                <w:rFonts w:ascii="Arial" w:hAnsi="Arial" w:cs="Arial"/>
                <w:b/>
              </w:rPr>
            </w:pPr>
          </w:p>
        </w:tc>
        <w:tc>
          <w:tcPr>
            <w:tcW w:w="11182" w:type="dxa"/>
            <w:tcBorders>
              <w:top w:val="single" w:sz="4" w:space="0" w:color="auto"/>
              <w:left w:val="single" w:sz="4" w:space="0" w:color="auto"/>
              <w:bottom w:val="single" w:sz="4" w:space="0" w:color="auto"/>
              <w:right w:val="single" w:sz="4" w:space="0" w:color="auto"/>
            </w:tcBorders>
            <w:shd w:val="clear" w:color="auto" w:fill="FFFFFF" w:themeFill="background1"/>
          </w:tcPr>
          <w:p w14:paraId="355BA3E6" w14:textId="1F9B44C2" w:rsidR="00DB3315" w:rsidRPr="002E0F29" w:rsidRDefault="00D50988" w:rsidP="002E0F29">
            <w:pPr>
              <w:rPr>
                <w:rFonts w:ascii="Arial" w:eastAsiaTheme="minorHAnsi" w:hAnsi="Arial" w:cs="Arial"/>
              </w:rPr>
            </w:pPr>
            <w:r>
              <w:rPr>
                <w:rFonts w:ascii="Arial" w:eastAsiaTheme="minorHAnsi" w:hAnsi="Arial" w:cs="Arial"/>
              </w:rPr>
              <w:t xml:space="preserve">The notes of the previous meeting </w:t>
            </w:r>
            <w:r w:rsidR="009A65A9">
              <w:rPr>
                <w:rFonts w:ascii="Arial" w:eastAsiaTheme="minorHAnsi" w:hAnsi="Arial" w:cs="Arial"/>
              </w:rPr>
              <w:t>were</w:t>
            </w:r>
            <w:r>
              <w:rPr>
                <w:rFonts w:ascii="Arial" w:eastAsiaTheme="minorHAnsi" w:hAnsi="Arial" w:cs="Arial"/>
              </w:rPr>
              <w:t xml:space="preserve"> agreed </w:t>
            </w:r>
            <w:r w:rsidR="00DB3315">
              <w:rPr>
                <w:rFonts w:ascii="Arial" w:eastAsiaTheme="minorHAnsi" w:hAnsi="Arial" w:cs="Arial"/>
              </w:rPr>
              <w:t xml:space="preserve">as </w:t>
            </w:r>
            <w:r w:rsidR="00EE23E4">
              <w:rPr>
                <w:rFonts w:ascii="Arial" w:eastAsiaTheme="minorHAnsi" w:hAnsi="Arial" w:cs="Arial"/>
              </w:rPr>
              <w:t xml:space="preserve">accurate with the amendment that </w:t>
            </w:r>
            <w:r w:rsidR="006E13E0">
              <w:rPr>
                <w:rFonts w:ascii="Arial" w:eastAsiaTheme="minorHAnsi" w:hAnsi="Arial" w:cs="Arial"/>
              </w:rPr>
              <w:t>Nathan</w:t>
            </w:r>
            <w:r w:rsidR="00EE23E4">
              <w:rPr>
                <w:rFonts w:ascii="Arial" w:eastAsiaTheme="minorHAnsi" w:hAnsi="Arial" w:cs="Arial"/>
              </w:rPr>
              <w:t xml:space="preserve"> Holman was in attendance. </w:t>
            </w:r>
            <w:r w:rsidR="004833A6">
              <w:rPr>
                <w:rFonts w:ascii="Arial" w:eastAsiaTheme="minorHAnsi" w:hAnsi="Arial" w:cs="Arial"/>
              </w:rPr>
              <w:t>The actions had all been completed or were in hand.</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31D7983C" w14:textId="60F5557A" w:rsidR="004E1C66" w:rsidRPr="00DA36FF" w:rsidRDefault="00FA1523" w:rsidP="00464238">
            <w:pPr>
              <w:spacing w:after="0" w:line="240" w:lineRule="auto"/>
              <w:rPr>
                <w:rFonts w:ascii="Arial" w:hAnsi="Arial" w:cs="Arial"/>
                <w:bCs/>
              </w:rPr>
            </w:pPr>
            <w:r w:rsidRPr="00DA36FF">
              <w:rPr>
                <w:rFonts w:ascii="Arial" w:hAnsi="Arial" w:cs="Arial"/>
                <w:bCs/>
              </w:rPr>
              <w:t>Secretariat to amend</w:t>
            </w:r>
          </w:p>
          <w:p w14:paraId="17AB7105" w14:textId="610AE12F" w:rsidR="004E1C66" w:rsidRPr="00366B7A" w:rsidRDefault="004E1C66" w:rsidP="00464238">
            <w:pPr>
              <w:spacing w:after="0" w:line="240" w:lineRule="auto"/>
              <w:rPr>
                <w:rFonts w:ascii="Arial" w:hAnsi="Arial" w:cs="Arial"/>
                <w:b/>
              </w:rPr>
            </w:pPr>
            <w:r w:rsidRPr="00366B7A">
              <w:rPr>
                <w:rFonts w:ascii="Arial" w:hAnsi="Arial" w:cs="Arial"/>
                <w:b/>
              </w:rPr>
              <w:t xml:space="preserve"> </w:t>
            </w:r>
          </w:p>
        </w:tc>
      </w:tr>
      <w:tr w:rsidR="007642D2" w:rsidRPr="00366B7A" w14:paraId="5C57DBC6"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65BF2749" w14:textId="1EAC30AE" w:rsidR="007642D2" w:rsidRPr="00A4357C" w:rsidRDefault="00A4357C" w:rsidP="00A4357C">
            <w:pPr>
              <w:spacing w:after="0" w:line="240" w:lineRule="auto"/>
              <w:rPr>
                <w:rFonts w:ascii="Arial" w:hAnsi="Arial" w:cs="Arial"/>
                <w:b/>
              </w:rPr>
            </w:pPr>
            <w:r>
              <w:rPr>
                <w:rFonts w:ascii="Arial" w:hAnsi="Arial" w:cs="Arial"/>
                <w:b/>
              </w:rPr>
              <w:t>BC8/6/3</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71530E4F" w14:textId="7D3EA999" w:rsidR="007642D2" w:rsidRPr="00366B7A" w:rsidRDefault="008F3A53" w:rsidP="00EF7B77">
            <w:pPr>
              <w:spacing w:after="0" w:line="240" w:lineRule="auto"/>
              <w:jc w:val="both"/>
              <w:rPr>
                <w:rFonts w:ascii="Arial" w:hAnsi="Arial" w:cs="Arial"/>
                <w:b/>
              </w:rPr>
            </w:pPr>
            <w:r>
              <w:rPr>
                <w:rFonts w:ascii="Arial" w:hAnsi="Arial" w:cs="Arial"/>
                <w:b/>
              </w:rPr>
              <w:t xml:space="preserve">Recruitment and </w:t>
            </w:r>
            <w:r w:rsidR="00ED0930">
              <w:rPr>
                <w:rFonts w:ascii="Arial" w:hAnsi="Arial" w:cs="Arial"/>
                <w:b/>
              </w:rPr>
              <w:t>Retention</w:t>
            </w:r>
            <w:r>
              <w:rPr>
                <w:rFonts w:ascii="Arial" w:hAnsi="Arial" w:cs="Arial"/>
                <w:b/>
              </w:rPr>
              <w:t xml:space="preserve"> Business Case – Velindre NHS Trust</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1A58D108" w14:textId="7E834176" w:rsidR="007642D2" w:rsidRPr="00366B7A" w:rsidRDefault="00F14854" w:rsidP="00223296">
            <w:pPr>
              <w:spacing w:after="0" w:line="240" w:lineRule="auto"/>
              <w:rPr>
                <w:rFonts w:ascii="Arial" w:hAnsi="Arial" w:cs="Arial"/>
                <w:b/>
              </w:rPr>
            </w:pPr>
            <w:r w:rsidRPr="00366B7A">
              <w:rPr>
                <w:rFonts w:ascii="Arial" w:hAnsi="Arial" w:cs="Arial"/>
                <w:b/>
              </w:rPr>
              <w:t>Actions</w:t>
            </w:r>
          </w:p>
        </w:tc>
      </w:tr>
      <w:tr w:rsidR="007642D2" w:rsidRPr="00366B7A" w14:paraId="1F57EE6B"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FFFFFF" w:themeFill="background1"/>
          </w:tcPr>
          <w:p w14:paraId="319719CA" w14:textId="77777777" w:rsidR="007642D2" w:rsidRPr="00366B7A" w:rsidRDefault="007642D2" w:rsidP="00223296">
            <w:pPr>
              <w:spacing w:after="0" w:line="240" w:lineRule="auto"/>
              <w:rPr>
                <w:rFonts w:ascii="Arial" w:hAnsi="Arial" w:cs="Arial"/>
                <w:b/>
              </w:rPr>
            </w:pPr>
          </w:p>
        </w:tc>
        <w:tc>
          <w:tcPr>
            <w:tcW w:w="11182" w:type="dxa"/>
            <w:tcBorders>
              <w:top w:val="single" w:sz="4" w:space="0" w:color="auto"/>
              <w:left w:val="single" w:sz="4" w:space="0" w:color="auto"/>
              <w:bottom w:val="single" w:sz="4" w:space="0" w:color="auto"/>
              <w:right w:val="single" w:sz="4" w:space="0" w:color="auto"/>
            </w:tcBorders>
            <w:shd w:val="clear" w:color="auto" w:fill="FFFFFF" w:themeFill="background1"/>
          </w:tcPr>
          <w:p w14:paraId="44D52DC0" w14:textId="3822342D" w:rsidR="0053208A" w:rsidRDefault="004833A6" w:rsidP="00AE1C35">
            <w:pPr>
              <w:pStyle w:val="PlainText"/>
              <w:rPr>
                <w:rFonts w:cs="Arial"/>
                <w:szCs w:val="22"/>
              </w:rPr>
            </w:pPr>
            <w:r>
              <w:rPr>
                <w:rFonts w:cs="Arial"/>
                <w:szCs w:val="22"/>
              </w:rPr>
              <w:t>Sue Price</w:t>
            </w:r>
            <w:r w:rsidR="00493650">
              <w:rPr>
                <w:rFonts w:cs="Arial"/>
                <w:szCs w:val="22"/>
              </w:rPr>
              <w:t xml:space="preserve"> (SP)</w:t>
            </w:r>
            <w:r>
              <w:rPr>
                <w:rFonts w:cs="Arial"/>
                <w:szCs w:val="22"/>
              </w:rPr>
              <w:t xml:space="preserve"> </w:t>
            </w:r>
            <w:r w:rsidR="00E901DB">
              <w:rPr>
                <w:rFonts w:cs="Arial"/>
                <w:szCs w:val="22"/>
              </w:rPr>
              <w:t xml:space="preserve">- </w:t>
            </w:r>
            <w:r w:rsidR="00E901DB" w:rsidRPr="00E901DB">
              <w:rPr>
                <w:rFonts w:cs="Arial"/>
                <w:szCs w:val="22"/>
              </w:rPr>
              <w:t>Senior Workforce and OD Business Partner</w:t>
            </w:r>
            <w:r w:rsidR="00E901DB">
              <w:rPr>
                <w:rFonts w:cs="Arial"/>
                <w:szCs w:val="22"/>
              </w:rPr>
              <w:t xml:space="preserve"> – Velindre </w:t>
            </w:r>
            <w:r w:rsidR="00C7478D">
              <w:rPr>
                <w:rFonts w:cs="Arial"/>
                <w:szCs w:val="22"/>
              </w:rPr>
              <w:t xml:space="preserve">NHS Trust </w:t>
            </w:r>
            <w:r w:rsidR="00EA0F47">
              <w:rPr>
                <w:rFonts w:cs="Arial"/>
                <w:szCs w:val="22"/>
              </w:rPr>
              <w:t>presented for</w:t>
            </w:r>
            <w:r w:rsidR="00493650">
              <w:rPr>
                <w:rFonts w:cs="Arial"/>
                <w:szCs w:val="22"/>
              </w:rPr>
              <w:t xml:space="preserve"> approval</w:t>
            </w:r>
            <w:r w:rsidR="00887296">
              <w:rPr>
                <w:rFonts w:cs="Arial"/>
                <w:szCs w:val="22"/>
              </w:rPr>
              <w:t xml:space="preserve"> </w:t>
            </w:r>
            <w:r w:rsidR="00307A8D">
              <w:rPr>
                <w:rFonts w:cs="Arial"/>
                <w:szCs w:val="22"/>
              </w:rPr>
              <w:t>a</w:t>
            </w:r>
            <w:r w:rsidR="00887296">
              <w:rPr>
                <w:rFonts w:cs="Arial"/>
                <w:szCs w:val="22"/>
              </w:rPr>
              <w:t xml:space="preserve"> </w:t>
            </w:r>
            <w:r w:rsidR="00887296" w:rsidRPr="00887296">
              <w:rPr>
                <w:rFonts w:cs="Arial"/>
                <w:szCs w:val="22"/>
              </w:rPr>
              <w:t>Retention</w:t>
            </w:r>
            <w:r w:rsidR="00493650">
              <w:rPr>
                <w:rFonts w:cs="Arial"/>
                <w:szCs w:val="22"/>
              </w:rPr>
              <w:t xml:space="preserve"> &amp; Retention</w:t>
            </w:r>
            <w:r w:rsidR="00887296" w:rsidRPr="00887296">
              <w:rPr>
                <w:rFonts w:cs="Arial"/>
                <w:szCs w:val="22"/>
              </w:rPr>
              <w:t xml:space="preserve"> </w:t>
            </w:r>
            <w:r w:rsidR="00BC22C0">
              <w:rPr>
                <w:rFonts w:cs="Arial"/>
                <w:szCs w:val="22"/>
              </w:rPr>
              <w:t xml:space="preserve">Premia </w:t>
            </w:r>
            <w:r w:rsidR="00493650">
              <w:rPr>
                <w:rFonts w:cs="Arial"/>
                <w:szCs w:val="22"/>
              </w:rPr>
              <w:t>Business Case</w:t>
            </w:r>
            <w:r w:rsidR="00307A8D">
              <w:rPr>
                <w:rFonts w:cs="Arial"/>
                <w:szCs w:val="22"/>
              </w:rPr>
              <w:t xml:space="preserve"> for Collections staff within the Blood Collection Services</w:t>
            </w:r>
            <w:r w:rsidR="00493650">
              <w:rPr>
                <w:rFonts w:cs="Arial"/>
                <w:szCs w:val="22"/>
              </w:rPr>
              <w:t xml:space="preserve">. </w:t>
            </w:r>
          </w:p>
          <w:p w14:paraId="28F99912" w14:textId="77777777" w:rsidR="00E21101" w:rsidRDefault="00E21101" w:rsidP="00AE1C35">
            <w:pPr>
              <w:pStyle w:val="PlainText"/>
              <w:rPr>
                <w:rFonts w:cs="Arial"/>
                <w:szCs w:val="22"/>
              </w:rPr>
            </w:pPr>
          </w:p>
          <w:p w14:paraId="1CBB7A3B" w14:textId="63B7E6D3" w:rsidR="00493650" w:rsidRDefault="00307A8D" w:rsidP="00AE1C35">
            <w:pPr>
              <w:pStyle w:val="PlainText"/>
              <w:rPr>
                <w:rFonts w:cs="Arial"/>
                <w:szCs w:val="22"/>
              </w:rPr>
            </w:pPr>
            <w:r>
              <w:rPr>
                <w:rFonts w:cs="Arial"/>
                <w:szCs w:val="22"/>
              </w:rPr>
              <w:t xml:space="preserve">The Case set out the challenges linked the nature of the role (i.e., the role includes the requirement to drive C1 and/or D1 category of </w:t>
            </w:r>
            <w:r w:rsidR="00EA0F47">
              <w:rPr>
                <w:rFonts w:cs="Arial"/>
                <w:szCs w:val="22"/>
              </w:rPr>
              <w:t xml:space="preserve">vehicles. </w:t>
            </w:r>
            <w:r w:rsidR="00493650">
              <w:rPr>
                <w:rFonts w:cs="Arial"/>
                <w:szCs w:val="22"/>
              </w:rPr>
              <w:t xml:space="preserve">Concerns were raised </w:t>
            </w:r>
            <w:r w:rsidR="00495FB7">
              <w:rPr>
                <w:rFonts w:cs="Arial"/>
                <w:szCs w:val="22"/>
              </w:rPr>
              <w:t>regarding</w:t>
            </w:r>
            <w:r w:rsidR="00493650">
              <w:rPr>
                <w:rFonts w:cs="Arial"/>
                <w:szCs w:val="22"/>
              </w:rPr>
              <w:t xml:space="preserve"> the </w:t>
            </w:r>
            <w:r w:rsidR="00461129">
              <w:rPr>
                <w:rFonts w:cs="Arial"/>
                <w:szCs w:val="22"/>
              </w:rPr>
              <w:t xml:space="preserve">risk that approving the request to pay the RRP for 24 months could impact on the impetus to identify a solution in the short to medium </w:t>
            </w:r>
            <w:r w:rsidR="00EA0F47">
              <w:rPr>
                <w:rFonts w:cs="Arial"/>
                <w:szCs w:val="22"/>
              </w:rPr>
              <w:t>term.</w:t>
            </w:r>
            <w:r w:rsidR="00495FB7">
              <w:rPr>
                <w:rFonts w:cs="Arial"/>
                <w:szCs w:val="22"/>
              </w:rPr>
              <w:t xml:space="preserve"> </w:t>
            </w:r>
            <w:r w:rsidR="00461129">
              <w:rPr>
                <w:rFonts w:cs="Arial"/>
                <w:szCs w:val="22"/>
              </w:rPr>
              <w:t xml:space="preserve">Following a constructive discussion, it was agreed that the RRP would be approved for a maximum </w:t>
            </w:r>
            <w:r w:rsidR="00EA0F47">
              <w:rPr>
                <w:rFonts w:cs="Arial"/>
                <w:szCs w:val="22"/>
              </w:rPr>
              <w:t>12-month</w:t>
            </w:r>
            <w:r w:rsidR="00461129">
              <w:rPr>
                <w:rFonts w:cs="Arial"/>
                <w:szCs w:val="22"/>
              </w:rPr>
              <w:t xml:space="preserve"> period, subject to a detailed plan to address the challenges set out being presented to Business Committee at its meeting in October 2023.</w:t>
            </w:r>
            <w:r w:rsidR="00495FB7">
              <w:rPr>
                <w:rFonts w:cs="Arial"/>
                <w:szCs w:val="22"/>
              </w:rPr>
              <w:t xml:space="preserve"> </w:t>
            </w:r>
          </w:p>
          <w:p w14:paraId="58429619" w14:textId="77777777" w:rsidR="001E2E2B" w:rsidRDefault="001E2E2B" w:rsidP="00AE1C35">
            <w:pPr>
              <w:pStyle w:val="PlainText"/>
              <w:rPr>
                <w:rFonts w:cs="Arial"/>
                <w:szCs w:val="22"/>
              </w:rPr>
            </w:pPr>
          </w:p>
          <w:p w14:paraId="0748E523" w14:textId="1852BC6E" w:rsidR="001E2E2B" w:rsidRDefault="00BA37DF" w:rsidP="00AE1C35">
            <w:pPr>
              <w:pStyle w:val="PlainText"/>
              <w:rPr>
                <w:rFonts w:cs="Arial"/>
                <w:szCs w:val="22"/>
              </w:rPr>
            </w:pPr>
            <w:r>
              <w:rPr>
                <w:rFonts w:cs="Arial"/>
                <w:szCs w:val="22"/>
              </w:rPr>
              <w:t xml:space="preserve">Nathan </w:t>
            </w:r>
            <w:r w:rsidR="00A81899">
              <w:rPr>
                <w:rFonts w:cs="Arial"/>
                <w:szCs w:val="22"/>
              </w:rPr>
              <w:t>Holeman</w:t>
            </w:r>
            <w:r w:rsidR="007740F0">
              <w:rPr>
                <w:rFonts w:cs="Arial"/>
                <w:szCs w:val="22"/>
              </w:rPr>
              <w:t xml:space="preserve"> (NH)</w:t>
            </w:r>
            <w:r w:rsidR="00A81899">
              <w:rPr>
                <w:rFonts w:cs="Arial"/>
                <w:szCs w:val="22"/>
              </w:rPr>
              <w:t xml:space="preserve"> </w:t>
            </w:r>
            <w:r>
              <w:rPr>
                <w:rFonts w:cs="Arial"/>
                <w:szCs w:val="22"/>
              </w:rPr>
              <w:t xml:space="preserve">raised </w:t>
            </w:r>
            <w:r w:rsidR="00A81899">
              <w:rPr>
                <w:rFonts w:cs="Arial"/>
                <w:szCs w:val="22"/>
              </w:rPr>
              <w:t>the issue of outsourcing the training of C1 &amp; C2 drivers</w:t>
            </w:r>
            <w:r w:rsidR="00461129">
              <w:rPr>
                <w:rFonts w:cs="Arial"/>
                <w:szCs w:val="22"/>
              </w:rPr>
              <w:t xml:space="preserve"> and whether there could be an option to deliver this within NHS Wales</w:t>
            </w:r>
            <w:r w:rsidR="00A81899">
              <w:rPr>
                <w:rFonts w:cs="Arial"/>
                <w:szCs w:val="22"/>
              </w:rPr>
              <w:t xml:space="preserve">. Julie Rogers </w:t>
            </w:r>
            <w:r w:rsidR="00461129">
              <w:rPr>
                <w:rFonts w:cs="Arial"/>
                <w:szCs w:val="22"/>
              </w:rPr>
              <w:t>agreed to explore the feasibility of this and feedback.</w:t>
            </w:r>
          </w:p>
          <w:p w14:paraId="3BDB9B57" w14:textId="77777777" w:rsidR="00461129" w:rsidRDefault="00461129" w:rsidP="00AE1C35">
            <w:pPr>
              <w:pStyle w:val="PlainText"/>
              <w:rPr>
                <w:rFonts w:cs="Arial"/>
                <w:szCs w:val="22"/>
              </w:rPr>
            </w:pPr>
          </w:p>
          <w:p w14:paraId="4F245E1D" w14:textId="7BC23C16" w:rsidR="00461129" w:rsidRPr="0038762F" w:rsidRDefault="00461129" w:rsidP="00AE1C35">
            <w:pPr>
              <w:pStyle w:val="PlainText"/>
              <w:rPr>
                <w:rFonts w:cs="Arial"/>
                <w:szCs w:val="22"/>
              </w:rPr>
            </w:pPr>
            <w:r w:rsidRPr="00E95493">
              <w:rPr>
                <w:rFonts w:cs="Arial"/>
                <w:b/>
                <w:bCs/>
                <w:szCs w:val="22"/>
              </w:rPr>
              <w:t>Decision</w:t>
            </w:r>
            <w:r>
              <w:rPr>
                <w:rFonts w:cs="Arial"/>
                <w:szCs w:val="22"/>
              </w:rPr>
              <w:t>: Recruitment and Retention Premia for Driver/Clinic Collection Assistants in Blood Collection Service</w:t>
            </w:r>
            <w:r w:rsidR="00F56974">
              <w:rPr>
                <w:rFonts w:cs="Arial"/>
                <w:szCs w:val="22"/>
              </w:rPr>
              <w:t xml:space="preserve"> approved for a maximum 12 month period with effect from 1 July 2023</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2E222230" w14:textId="5AFE8805" w:rsidR="00F41329" w:rsidRPr="00DA36FF" w:rsidRDefault="00495FB7" w:rsidP="00670202">
            <w:pPr>
              <w:rPr>
                <w:rFonts w:ascii="Arial" w:hAnsi="Arial" w:cs="Arial"/>
              </w:rPr>
            </w:pPr>
            <w:r w:rsidRPr="00DA36FF">
              <w:rPr>
                <w:rFonts w:ascii="Arial" w:hAnsi="Arial" w:cs="Arial"/>
              </w:rPr>
              <w:lastRenderedPageBreak/>
              <w:t xml:space="preserve">ACTION – </w:t>
            </w:r>
            <w:r w:rsidR="00461129" w:rsidRPr="00DA36FF">
              <w:rPr>
                <w:rFonts w:ascii="Arial" w:hAnsi="Arial" w:cs="Arial"/>
              </w:rPr>
              <w:t>Velindre NHST to submit a detailed plan for consideration at the next meeting</w:t>
            </w:r>
            <w:r w:rsidRPr="00DA36FF">
              <w:rPr>
                <w:rFonts w:ascii="Arial" w:hAnsi="Arial" w:cs="Arial"/>
              </w:rPr>
              <w:t xml:space="preserve"> </w:t>
            </w:r>
          </w:p>
          <w:p w14:paraId="109447FA" w14:textId="2AC66049" w:rsidR="00A81899" w:rsidRPr="00495FB7" w:rsidRDefault="00A81899" w:rsidP="00670202">
            <w:pPr>
              <w:rPr>
                <w:rFonts w:ascii="Arial" w:hAnsi="Arial" w:cs="Arial"/>
                <w:b/>
                <w:bCs/>
              </w:rPr>
            </w:pPr>
            <w:r w:rsidRPr="00DA36FF">
              <w:rPr>
                <w:rFonts w:ascii="Arial" w:hAnsi="Arial" w:cs="Arial"/>
              </w:rPr>
              <w:t xml:space="preserve">ACTION – </w:t>
            </w:r>
            <w:r w:rsidR="00461129" w:rsidRPr="00DA36FF">
              <w:rPr>
                <w:rFonts w:ascii="Arial" w:hAnsi="Arial" w:cs="Arial"/>
              </w:rPr>
              <w:t>HEIW to</w:t>
            </w:r>
            <w:r w:rsidRPr="00DA36FF">
              <w:rPr>
                <w:rFonts w:ascii="Arial" w:hAnsi="Arial" w:cs="Arial"/>
              </w:rPr>
              <w:t xml:space="preserve"> </w:t>
            </w:r>
            <w:r w:rsidR="00461129" w:rsidRPr="00DA36FF">
              <w:rPr>
                <w:rFonts w:ascii="Arial" w:hAnsi="Arial" w:cs="Arial"/>
              </w:rPr>
              <w:t>explore the</w:t>
            </w:r>
            <w:r w:rsidR="00461129">
              <w:rPr>
                <w:rFonts w:ascii="Arial" w:hAnsi="Arial" w:cs="Arial"/>
                <w:b/>
                <w:bCs/>
              </w:rPr>
              <w:t xml:space="preserve"> </w:t>
            </w:r>
            <w:r w:rsidR="00461129" w:rsidRPr="00DB6480">
              <w:rPr>
                <w:rFonts w:ascii="Arial" w:hAnsi="Arial" w:cs="Arial"/>
              </w:rPr>
              <w:t xml:space="preserve">feasibility </w:t>
            </w:r>
            <w:r w:rsidR="00461129" w:rsidRPr="00DB6480">
              <w:rPr>
                <w:rFonts w:ascii="Arial" w:hAnsi="Arial" w:cs="Arial"/>
              </w:rPr>
              <w:lastRenderedPageBreak/>
              <w:t>of delivering the required training within NHS Wales.</w:t>
            </w:r>
            <w:r>
              <w:rPr>
                <w:rFonts w:ascii="Arial" w:hAnsi="Arial" w:cs="Arial"/>
                <w:b/>
                <w:bCs/>
              </w:rPr>
              <w:t xml:space="preserve">  </w:t>
            </w:r>
          </w:p>
        </w:tc>
      </w:tr>
      <w:tr w:rsidR="007642D2" w:rsidRPr="00366B7A" w14:paraId="2C862B15"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0B6230C7" w14:textId="4ED44047" w:rsidR="007642D2" w:rsidRPr="00366B7A" w:rsidRDefault="00A4357C" w:rsidP="00F41329">
            <w:pPr>
              <w:spacing w:after="0" w:line="240" w:lineRule="auto"/>
              <w:rPr>
                <w:rFonts w:ascii="Arial" w:hAnsi="Arial" w:cs="Arial"/>
                <w:b/>
              </w:rPr>
            </w:pPr>
            <w:r>
              <w:rPr>
                <w:rFonts w:ascii="Arial" w:hAnsi="Arial" w:cs="Arial"/>
                <w:b/>
              </w:rPr>
              <w:lastRenderedPageBreak/>
              <w:t>BC8/6/4</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50F5F4B8" w14:textId="47DFC5BF" w:rsidR="007642D2" w:rsidRPr="00366B7A" w:rsidRDefault="000C1781" w:rsidP="00C23CCE">
            <w:pPr>
              <w:spacing w:after="0" w:line="240" w:lineRule="auto"/>
              <w:jc w:val="both"/>
              <w:rPr>
                <w:rFonts w:ascii="Arial" w:hAnsi="Arial" w:cs="Arial"/>
                <w:b/>
              </w:rPr>
            </w:pPr>
            <w:r>
              <w:rPr>
                <w:rFonts w:ascii="Arial" w:hAnsi="Arial" w:cs="Arial"/>
                <w:b/>
              </w:rPr>
              <w:t xml:space="preserve">Policy Schedule, Update and Proposed Amendments to Policy Development and Review Protocol </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06BA1A0D" w14:textId="395804BC" w:rsidR="007642D2" w:rsidRPr="00366B7A" w:rsidRDefault="00F14854" w:rsidP="00223296">
            <w:pPr>
              <w:spacing w:after="0" w:line="240" w:lineRule="auto"/>
              <w:rPr>
                <w:rFonts w:ascii="Arial" w:hAnsi="Arial" w:cs="Arial"/>
                <w:b/>
              </w:rPr>
            </w:pPr>
            <w:r w:rsidRPr="00366B7A">
              <w:rPr>
                <w:rFonts w:ascii="Arial" w:hAnsi="Arial" w:cs="Arial"/>
                <w:b/>
              </w:rPr>
              <w:t>Actions</w:t>
            </w:r>
          </w:p>
        </w:tc>
      </w:tr>
      <w:tr w:rsidR="00A86506" w:rsidRPr="00366B7A" w14:paraId="3999ACA5"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FFFFFF" w:themeFill="background1"/>
          </w:tcPr>
          <w:p w14:paraId="322F8D9C" w14:textId="77777777" w:rsidR="00A86506" w:rsidRPr="00366B7A" w:rsidRDefault="00A86506" w:rsidP="00A86506">
            <w:pPr>
              <w:spacing w:after="0" w:line="240" w:lineRule="auto"/>
              <w:rPr>
                <w:rFonts w:ascii="Arial" w:hAnsi="Arial" w:cs="Arial"/>
                <w:b/>
              </w:rPr>
            </w:pPr>
          </w:p>
        </w:tc>
        <w:tc>
          <w:tcPr>
            <w:tcW w:w="11182" w:type="dxa"/>
            <w:tcBorders>
              <w:top w:val="single" w:sz="4" w:space="0" w:color="auto"/>
              <w:left w:val="single" w:sz="4" w:space="0" w:color="auto"/>
              <w:bottom w:val="single" w:sz="4" w:space="0" w:color="auto"/>
              <w:right w:val="single" w:sz="4" w:space="0" w:color="auto"/>
            </w:tcBorders>
            <w:shd w:val="clear" w:color="auto" w:fill="FFFFFF" w:themeFill="background1"/>
          </w:tcPr>
          <w:p w14:paraId="28AD45B0" w14:textId="5FBA7268" w:rsidR="00A86506" w:rsidRDefault="00A86506" w:rsidP="00A86506">
            <w:pPr>
              <w:pStyle w:val="NoSpacing"/>
              <w:rPr>
                <w:rFonts w:ascii="Arial" w:hAnsi="Arial" w:cs="Arial"/>
              </w:rPr>
            </w:pPr>
            <w:r>
              <w:rPr>
                <w:rFonts w:ascii="Arial" w:hAnsi="Arial" w:cs="Arial"/>
              </w:rPr>
              <w:t xml:space="preserve">Andrew Davies (AD) provided an update on Policies currently subject to review </w:t>
            </w:r>
            <w:r w:rsidRPr="00925164">
              <w:rPr>
                <w:rFonts w:ascii="Arial" w:hAnsi="Arial" w:cs="Arial"/>
              </w:rPr>
              <w:t>and P</w:t>
            </w:r>
            <w:r>
              <w:rPr>
                <w:rFonts w:ascii="Arial" w:hAnsi="Arial" w:cs="Arial"/>
              </w:rPr>
              <w:t>r</w:t>
            </w:r>
            <w:r w:rsidRPr="00925164">
              <w:rPr>
                <w:rFonts w:ascii="Arial" w:hAnsi="Arial" w:cs="Arial"/>
              </w:rPr>
              <w:t xml:space="preserve">oposed </w:t>
            </w:r>
            <w:r>
              <w:rPr>
                <w:rFonts w:ascii="Arial" w:hAnsi="Arial" w:cs="Arial"/>
              </w:rPr>
              <w:t>a</w:t>
            </w:r>
            <w:r w:rsidRPr="00925164">
              <w:rPr>
                <w:rFonts w:ascii="Arial" w:hAnsi="Arial" w:cs="Arial"/>
              </w:rPr>
              <w:t>mendments to Policy Development and Review Protocol</w:t>
            </w:r>
          </w:p>
          <w:p w14:paraId="09394B6F" w14:textId="7D3D3F61" w:rsidR="00A86506" w:rsidRPr="006A3C4B" w:rsidRDefault="00A86506" w:rsidP="00A86506">
            <w:pPr>
              <w:pStyle w:val="NoSpacing"/>
              <w:rPr>
                <w:rFonts w:ascii="Arial" w:hAnsi="Arial" w:cs="Arial"/>
              </w:rPr>
            </w:pPr>
            <w:r>
              <w:rPr>
                <w:rFonts w:ascii="Arial" w:hAnsi="Arial" w:cs="Arial"/>
              </w:rPr>
              <w:t xml:space="preserve">Following a constructive discussion, the Business Committee noted the update on policy development and review underway and </w:t>
            </w:r>
            <w:r w:rsidRPr="00DB6480">
              <w:rPr>
                <w:rFonts w:ascii="Arial" w:hAnsi="Arial" w:cs="Arial"/>
                <w:b/>
                <w:bCs/>
              </w:rPr>
              <w:t>agreed</w:t>
            </w:r>
            <w:r>
              <w:rPr>
                <w:rFonts w:ascii="Arial" w:hAnsi="Arial" w:cs="Arial"/>
              </w:rPr>
              <w:t xml:space="preserve"> the following:</w:t>
            </w:r>
          </w:p>
          <w:p w14:paraId="760F9E3D" w14:textId="6EBDE0FD" w:rsidR="00A86506" w:rsidRPr="006A3C4B" w:rsidRDefault="00A86506" w:rsidP="00A86506">
            <w:pPr>
              <w:pStyle w:val="NoSpacing"/>
              <w:numPr>
                <w:ilvl w:val="0"/>
                <w:numId w:val="38"/>
              </w:numPr>
              <w:rPr>
                <w:rFonts w:ascii="Arial" w:hAnsi="Arial" w:cs="Arial"/>
              </w:rPr>
            </w:pPr>
            <w:r w:rsidRPr="006A3C4B">
              <w:rPr>
                <w:rFonts w:ascii="Arial" w:hAnsi="Arial" w:cs="Arial"/>
              </w:rPr>
              <w:t>further policy review is put on hold pending the All-Wales Audit of Policies Through an Anti-Racist Lens.</w:t>
            </w:r>
            <w:r>
              <w:rPr>
                <w:rFonts w:ascii="Arial" w:hAnsi="Arial" w:cs="Arial"/>
              </w:rPr>
              <w:t xml:space="preserve"> </w:t>
            </w:r>
          </w:p>
          <w:p w14:paraId="50367DD9" w14:textId="24C50A19" w:rsidR="00A86506" w:rsidRPr="006A3C4B" w:rsidRDefault="00A86506" w:rsidP="00A86506">
            <w:pPr>
              <w:pStyle w:val="NoSpacing"/>
              <w:numPr>
                <w:ilvl w:val="0"/>
                <w:numId w:val="38"/>
              </w:numPr>
              <w:rPr>
                <w:rFonts w:ascii="Arial" w:hAnsi="Arial" w:cs="Arial"/>
              </w:rPr>
            </w:pPr>
            <w:r w:rsidRPr="006A3C4B">
              <w:rPr>
                <w:rFonts w:ascii="Arial" w:hAnsi="Arial" w:cs="Arial"/>
              </w:rPr>
              <w:t>All Wales W&amp;OD policies remain extant until replaced by an updated version approved by the Welsh Partnership Forum.</w:t>
            </w:r>
            <w:r>
              <w:rPr>
                <w:rFonts w:ascii="Arial" w:hAnsi="Arial" w:cs="Arial"/>
              </w:rPr>
              <w:t xml:space="preserve"> </w:t>
            </w:r>
          </w:p>
          <w:p w14:paraId="7F1CBCA3" w14:textId="2B3AB96F" w:rsidR="00A86506" w:rsidRDefault="00A86506" w:rsidP="00A86506">
            <w:pPr>
              <w:pStyle w:val="NoSpacing"/>
              <w:numPr>
                <w:ilvl w:val="0"/>
                <w:numId w:val="38"/>
              </w:numPr>
              <w:rPr>
                <w:rFonts w:ascii="Arial" w:hAnsi="Arial" w:cs="Arial"/>
              </w:rPr>
            </w:pPr>
            <w:r>
              <w:rPr>
                <w:rFonts w:ascii="Arial" w:hAnsi="Arial" w:cs="Arial"/>
              </w:rPr>
              <w:t>C</w:t>
            </w:r>
            <w:r w:rsidRPr="006A3C4B">
              <w:rPr>
                <w:rFonts w:ascii="Arial" w:hAnsi="Arial" w:cs="Arial"/>
              </w:rPr>
              <w:t xml:space="preserve">onfirmation of policies remaining extant to </w:t>
            </w:r>
            <w:r>
              <w:rPr>
                <w:rFonts w:ascii="Arial" w:hAnsi="Arial" w:cs="Arial"/>
              </w:rPr>
              <w:t xml:space="preserve">be issued to organisations to </w:t>
            </w:r>
            <w:r w:rsidRPr="006A3C4B">
              <w:rPr>
                <w:rFonts w:ascii="Arial" w:hAnsi="Arial" w:cs="Arial"/>
              </w:rPr>
              <w:t xml:space="preserve">ensure </w:t>
            </w:r>
            <w:r>
              <w:rPr>
                <w:rFonts w:ascii="Arial" w:hAnsi="Arial" w:cs="Arial"/>
              </w:rPr>
              <w:t xml:space="preserve">all </w:t>
            </w:r>
            <w:r w:rsidRPr="006A3C4B">
              <w:rPr>
                <w:rFonts w:ascii="Arial" w:hAnsi="Arial" w:cs="Arial"/>
              </w:rPr>
              <w:t>are clear from a governance and assurance perspective.</w:t>
            </w:r>
            <w:r>
              <w:rPr>
                <w:rFonts w:ascii="Arial" w:hAnsi="Arial" w:cs="Arial"/>
              </w:rPr>
              <w:t xml:space="preserve"> </w:t>
            </w:r>
          </w:p>
          <w:p w14:paraId="0E1E6807" w14:textId="39409EE6" w:rsidR="00A86506" w:rsidRPr="006A3C4B" w:rsidRDefault="00A86506" w:rsidP="00A86506">
            <w:pPr>
              <w:pStyle w:val="NoSpacing"/>
              <w:numPr>
                <w:ilvl w:val="0"/>
                <w:numId w:val="38"/>
              </w:numPr>
              <w:rPr>
                <w:rFonts w:ascii="Arial" w:hAnsi="Arial" w:cs="Arial"/>
              </w:rPr>
            </w:pPr>
            <w:r>
              <w:rPr>
                <w:rFonts w:ascii="Arial" w:hAnsi="Arial" w:cs="Arial"/>
              </w:rPr>
              <w:t>T</w:t>
            </w:r>
            <w:r w:rsidRPr="006A3C4B">
              <w:rPr>
                <w:rFonts w:ascii="Arial" w:hAnsi="Arial" w:cs="Arial"/>
              </w:rPr>
              <w:t>he inclusion of a requirement for organisations to share relevant policy audit/reviews to support learning and improvement.</w:t>
            </w:r>
          </w:p>
          <w:p w14:paraId="0CDB7FB2" w14:textId="5BAA8EFC" w:rsidR="00A86506" w:rsidRPr="00366B7A" w:rsidRDefault="00A86506" w:rsidP="00A86506">
            <w:pPr>
              <w:pStyle w:val="NoSpacing"/>
              <w:numPr>
                <w:ilvl w:val="0"/>
                <w:numId w:val="38"/>
              </w:numPr>
              <w:rPr>
                <w:rFonts w:ascii="Arial" w:hAnsi="Arial" w:cs="Arial"/>
              </w:rPr>
            </w:pPr>
            <w:r w:rsidRPr="006A3C4B">
              <w:rPr>
                <w:rFonts w:ascii="Arial" w:hAnsi="Arial" w:cs="Arial"/>
              </w:rPr>
              <w:t>the revised All Wales Policy Development and Review Schedul</w:t>
            </w:r>
            <w:r>
              <w:rPr>
                <w:rFonts w:ascii="Arial" w:hAnsi="Arial" w:cs="Arial"/>
              </w:rPr>
              <w:t>e Subject to amendment of the language from “triggers” and any further comments being provided to NHSW Employers by 28</w:t>
            </w:r>
            <w:r w:rsidRPr="00E95493">
              <w:rPr>
                <w:rFonts w:ascii="Arial" w:hAnsi="Arial" w:cs="Arial"/>
                <w:vertAlign w:val="superscript"/>
              </w:rPr>
              <w:t>th</w:t>
            </w:r>
            <w:r>
              <w:rPr>
                <w:rFonts w:ascii="Arial" w:hAnsi="Arial" w:cs="Arial"/>
              </w:rPr>
              <w:t xml:space="preserve"> June</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5A28439C" w14:textId="24C7C35B" w:rsidR="00A86506" w:rsidRDefault="00A86506" w:rsidP="00A86506">
            <w:pPr>
              <w:rPr>
                <w:rFonts w:ascii="Arial" w:hAnsi="Arial" w:cs="Arial"/>
              </w:rPr>
            </w:pPr>
            <w:r>
              <w:rPr>
                <w:rFonts w:ascii="Arial" w:hAnsi="Arial" w:cs="Arial"/>
              </w:rPr>
              <w:t xml:space="preserve">ACTION - </w:t>
            </w:r>
            <w:r w:rsidRPr="00A8541F">
              <w:rPr>
                <w:rFonts w:ascii="Arial" w:hAnsi="Arial" w:cs="Arial"/>
              </w:rPr>
              <w:t xml:space="preserve">All to provide any additional comments on the revised </w:t>
            </w:r>
            <w:r>
              <w:t xml:space="preserve"> </w:t>
            </w:r>
            <w:r w:rsidRPr="00A4357C">
              <w:rPr>
                <w:rFonts w:ascii="Arial" w:hAnsi="Arial" w:cs="Arial"/>
              </w:rPr>
              <w:t xml:space="preserve">Policy Development and Review </w:t>
            </w:r>
            <w:r w:rsidRPr="00A8541F">
              <w:rPr>
                <w:rFonts w:ascii="Arial" w:hAnsi="Arial" w:cs="Arial"/>
              </w:rPr>
              <w:t>protoco</w:t>
            </w:r>
            <w:r>
              <w:rPr>
                <w:rFonts w:ascii="Arial" w:hAnsi="Arial" w:cs="Arial"/>
              </w:rPr>
              <w:t>l</w:t>
            </w:r>
          </w:p>
          <w:p w14:paraId="358F5195" w14:textId="22560C72" w:rsidR="00A86506" w:rsidRPr="00620D93" w:rsidRDefault="00A86506" w:rsidP="00A86506">
            <w:pPr>
              <w:rPr>
                <w:rFonts w:ascii="Arial" w:hAnsi="Arial" w:cs="Arial"/>
                <w:b/>
                <w:bCs/>
              </w:rPr>
            </w:pPr>
            <w:r>
              <w:rPr>
                <w:rFonts w:ascii="Arial" w:hAnsi="Arial" w:cs="Arial"/>
              </w:rPr>
              <w:t xml:space="preserve">ACTION - </w:t>
            </w:r>
            <w:r w:rsidRPr="00A8541F">
              <w:rPr>
                <w:rFonts w:ascii="Arial" w:hAnsi="Arial" w:cs="Arial"/>
              </w:rPr>
              <w:t>Andrew Davies to make the amendments discussed and reissue following 28th June</w:t>
            </w:r>
          </w:p>
        </w:tc>
      </w:tr>
      <w:tr w:rsidR="00A86506" w:rsidRPr="00366B7A" w14:paraId="61C4B561"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5780FC26" w14:textId="47585F11" w:rsidR="00A86506" w:rsidRPr="00366B7A" w:rsidRDefault="00A86506" w:rsidP="00A86506">
            <w:pPr>
              <w:spacing w:after="0" w:line="240" w:lineRule="auto"/>
              <w:rPr>
                <w:rFonts w:ascii="Arial" w:hAnsi="Arial" w:cs="Arial"/>
                <w:b/>
              </w:rPr>
            </w:pPr>
            <w:r>
              <w:rPr>
                <w:rFonts w:ascii="Arial" w:hAnsi="Arial" w:cs="Arial"/>
                <w:b/>
              </w:rPr>
              <w:t>BC8/6/5</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0A561F37" w14:textId="58E99899" w:rsidR="00A86506" w:rsidRPr="00366B7A" w:rsidRDefault="00A86506" w:rsidP="00A86506">
            <w:pPr>
              <w:spacing w:after="0" w:line="240" w:lineRule="auto"/>
              <w:jc w:val="both"/>
              <w:rPr>
                <w:rFonts w:ascii="Arial" w:hAnsi="Arial" w:cs="Arial"/>
                <w:b/>
              </w:rPr>
            </w:pPr>
            <w:r>
              <w:rPr>
                <w:rFonts w:ascii="Arial" w:hAnsi="Arial" w:cs="Arial"/>
                <w:b/>
              </w:rPr>
              <w:t>Covid19 Sickness Transition Arrangements</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24F8398E" w14:textId="44244EA4"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755A36F5"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FFFFFF" w:themeFill="background1"/>
          </w:tcPr>
          <w:p w14:paraId="526F3E4D" w14:textId="77777777" w:rsidR="00A86506" w:rsidRPr="00366B7A" w:rsidRDefault="00A86506" w:rsidP="00A86506">
            <w:pPr>
              <w:spacing w:after="0" w:line="240" w:lineRule="auto"/>
              <w:ind w:left="176"/>
              <w:rPr>
                <w:rFonts w:ascii="Arial" w:hAnsi="Arial" w:cs="Arial"/>
                <w:b/>
              </w:rPr>
            </w:pPr>
          </w:p>
        </w:tc>
        <w:tc>
          <w:tcPr>
            <w:tcW w:w="11182" w:type="dxa"/>
            <w:tcBorders>
              <w:top w:val="single" w:sz="4" w:space="0" w:color="auto"/>
              <w:left w:val="single" w:sz="4" w:space="0" w:color="auto"/>
              <w:bottom w:val="single" w:sz="4" w:space="0" w:color="auto"/>
              <w:right w:val="single" w:sz="4" w:space="0" w:color="auto"/>
            </w:tcBorders>
            <w:shd w:val="clear" w:color="auto" w:fill="FFFFFF" w:themeFill="background1"/>
          </w:tcPr>
          <w:p w14:paraId="2B2538E9" w14:textId="77777777" w:rsidR="00A86506" w:rsidRDefault="00A86506" w:rsidP="00A86506">
            <w:pPr>
              <w:pStyle w:val="NoSpacing"/>
              <w:rPr>
                <w:rFonts w:ascii="Arial" w:hAnsi="Arial" w:cs="Arial"/>
              </w:rPr>
            </w:pPr>
            <w:r>
              <w:rPr>
                <w:rFonts w:ascii="Arial" w:hAnsi="Arial" w:cs="Arial"/>
              </w:rPr>
              <w:t>AD set out the context for the Covid-19 Sickness Absence Transitional Arrangements initially agreed in July 2022 and updated in December 2022.</w:t>
            </w:r>
          </w:p>
          <w:p w14:paraId="14FDA096" w14:textId="4E051152" w:rsidR="00A86506" w:rsidRDefault="00A86506" w:rsidP="00A86506">
            <w:pPr>
              <w:pStyle w:val="NoSpacing"/>
              <w:rPr>
                <w:rFonts w:ascii="Arial" w:hAnsi="Arial" w:cs="Arial"/>
              </w:rPr>
            </w:pPr>
            <w:r>
              <w:rPr>
                <w:rFonts w:ascii="Arial" w:hAnsi="Arial" w:cs="Arial"/>
              </w:rPr>
              <w:t>In light of the revised guidance from Welsh Government and on the basis that the key element of the Transitional Arrangements would end on 30</w:t>
            </w:r>
            <w:r w:rsidRPr="00E95493">
              <w:rPr>
                <w:rFonts w:ascii="Arial" w:hAnsi="Arial" w:cs="Arial"/>
                <w:vertAlign w:val="superscript"/>
              </w:rPr>
              <w:t>th</w:t>
            </w:r>
            <w:r>
              <w:rPr>
                <w:rFonts w:ascii="Arial" w:hAnsi="Arial" w:cs="Arial"/>
              </w:rPr>
              <w:t xml:space="preserve"> June, the proposal was to withdraw this document with effect from 1</w:t>
            </w:r>
            <w:r w:rsidRPr="00E95493">
              <w:rPr>
                <w:rFonts w:ascii="Arial" w:hAnsi="Arial" w:cs="Arial"/>
                <w:vertAlign w:val="superscript"/>
              </w:rPr>
              <w:t>st</w:t>
            </w:r>
            <w:r>
              <w:rPr>
                <w:rFonts w:ascii="Arial" w:hAnsi="Arial" w:cs="Arial"/>
              </w:rPr>
              <w:t xml:space="preserve"> July. </w:t>
            </w:r>
          </w:p>
          <w:p w14:paraId="337645FD" w14:textId="77777777" w:rsidR="00A86506" w:rsidRDefault="00A86506" w:rsidP="00A86506">
            <w:pPr>
              <w:pStyle w:val="NoSpacing"/>
              <w:rPr>
                <w:rFonts w:ascii="Arial" w:hAnsi="Arial" w:cs="Arial"/>
              </w:rPr>
            </w:pPr>
          </w:p>
          <w:p w14:paraId="10B5F7AD" w14:textId="0379B56C" w:rsidR="00A86506" w:rsidRPr="00366B7A" w:rsidRDefault="00A86506" w:rsidP="00A86506">
            <w:pPr>
              <w:pStyle w:val="NoSpacing"/>
              <w:rPr>
                <w:rFonts w:ascii="Arial" w:hAnsi="Arial" w:cs="Arial"/>
              </w:rPr>
            </w:pPr>
            <w:r>
              <w:rPr>
                <w:rFonts w:ascii="Arial" w:hAnsi="Arial" w:cs="Arial"/>
              </w:rPr>
              <w:t xml:space="preserve">It was acknowledged through discussions before and during the meeting that it remained critical that managers were provided with additional guidance relating to support for individuals with Long Covid and/or those with identified vulnerabilities. It was therefore agreed that new guidance would be developed, aligned to the Management of Attendance at Work Policy with a view to agreeing this through the Business Committee Terms and Conditions Group. </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47DD0B57" w14:textId="6036254F" w:rsidR="00A86506" w:rsidRPr="00DB6480" w:rsidRDefault="00A86506" w:rsidP="00A86506">
            <w:pPr>
              <w:pStyle w:val="NoSpacing"/>
              <w:rPr>
                <w:rFonts w:ascii="Arial" w:hAnsi="Arial" w:cs="Arial"/>
                <w:bCs/>
              </w:rPr>
            </w:pPr>
            <w:r w:rsidRPr="00DB6480">
              <w:rPr>
                <w:rFonts w:ascii="Arial" w:hAnsi="Arial" w:cs="Arial"/>
                <w:bCs/>
              </w:rPr>
              <w:t xml:space="preserve">ACTION – </w:t>
            </w:r>
          </w:p>
          <w:p w14:paraId="3950FBD0" w14:textId="6FDA0787" w:rsidR="00A86506" w:rsidRPr="00DB6480" w:rsidRDefault="00A86506" w:rsidP="00A86506">
            <w:pPr>
              <w:pStyle w:val="NoSpacing"/>
              <w:rPr>
                <w:rFonts w:ascii="Arial" w:hAnsi="Arial" w:cs="Arial"/>
                <w:bCs/>
              </w:rPr>
            </w:pPr>
            <w:r w:rsidRPr="00DB6480">
              <w:rPr>
                <w:rFonts w:ascii="Arial" w:hAnsi="Arial" w:cs="Arial"/>
                <w:bCs/>
              </w:rPr>
              <w:t>Current Guidance withdrawn by 30</w:t>
            </w:r>
            <w:r w:rsidRPr="00DB6480">
              <w:rPr>
                <w:rFonts w:ascii="Arial" w:hAnsi="Arial" w:cs="Arial"/>
                <w:bCs/>
                <w:vertAlign w:val="superscript"/>
              </w:rPr>
              <w:t>th</w:t>
            </w:r>
            <w:r w:rsidRPr="00DB6480">
              <w:rPr>
                <w:rFonts w:ascii="Arial" w:hAnsi="Arial" w:cs="Arial"/>
                <w:bCs/>
              </w:rPr>
              <w:t xml:space="preserve"> June 2023</w:t>
            </w:r>
          </w:p>
          <w:p w14:paraId="1A5FA86D" w14:textId="77777777" w:rsidR="00A86506" w:rsidRPr="00DB6480" w:rsidRDefault="00A86506" w:rsidP="00A86506">
            <w:pPr>
              <w:pStyle w:val="NoSpacing"/>
              <w:rPr>
                <w:rFonts w:ascii="Arial" w:hAnsi="Arial" w:cs="Arial"/>
                <w:bCs/>
              </w:rPr>
            </w:pPr>
          </w:p>
          <w:p w14:paraId="269A551A" w14:textId="05E2FA98" w:rsidR="00A86506" w:rsidRPr="006F0E82" w:rsidRDefault="00A86506" w:rsidP="00A86506">
            <w:pPr>
              <w:pStyle w:val="NoSpacing"/>
              <w:rPr>
                <w:rFonts w:ascii="Arial" w:hAnsi="Arial" w:cs="Arial"/>
                <w:b/>
              </w:rPr>
            </w:pPr>
            <w:r w:rsidRPr="00DB6480">
              <w:rPr>
                <w:rFonts w:ascii="Arial" w:hAnsi="Arial" w:cs="Arial"/>
                <w:bCs/>
              </w:rPr>
              <w:t>ACTION - New Guidance to be developed for review through Business Committee Terms and Conditions Group by 31 July 2023</w:t>
            </w:r>
          </w:p>
        </w:tc>
      </w:tr>
      <w:tr w:rsidR="00A86506" w:rsidRPr="00366B7A" w14:paraId="34E52406"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20FB422D" w14:textId="2443E6FE" w:rsidR="00A86506" w:rsidRPr="00366B7A" w:rsidRDefault="00A86506" w:rsidP="00A86506">
            <w:pPr>
              <w:spacing w:after="0" w:line="240" w:lineRule="auto"/>
              <w:rPr>
                <w:rFonts w:ascii="Arial" w:hAnsi="Arial" w:cs="Arial"/>
                <w:b/>
              </w:rPr>
            </w:pPr>
            <w:r>
              <w:rPr>
                <w:rFonts w:ascii="Arial" w:hAnsi="Arial" w:cs="Arial"/>
                <w:b/>
              </w:rPr>
              <w:t>BC8/6/6</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622684D9" w14:textId="24434133" w:rsidR="00A86506" w:rsidRPr="00366B7A" w:rsidRDefault="00A86506" w:rsidP="00A86506">
            <w:pPr>
              <w:spacing w:after="0" w:line="240" w:lineRule="auto"/>
              <w:jc w:val="both"/>
              <w:rPr>
                <w:rFonts w:ascii="Arial" w:hAnsi="Arial" w:cs="Arial"/>
                <w:b/>
              </w:rPr>
            </w:pPr>
            <w:r>
              <w:rPr>
                <w:rFonts w:ascii="Arial" w:hAnsi="Arial" w:cs="Arial"/>
                <w:b/>
              </w:rPr>
              <w:t>Privatisation of NHS Services – Confirmation of request for Provision of a Record of Externally Core</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7AC36420" w14:textId="65AE6143"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3A2D03A5"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3D285" w14:textId="77777777" w:rsidR="00A86506" w:rsidRPr="000644DC" w:rsidRDefault="00A86506" w:rsidP="00A86506">
            <w:pPr>
              <w:spacing w:after="0" w:line="240" w:lineRule="auto"/>
              <w:rPr>
                <w:rFonts w:ascii="Arial" w:hAnsi="Arial" w:cs="Arial"/>
                <w:b/>
              </w:rPr>
            </w:pPr>
          </w:p>
        </w:tc>
        <w:tc>
          <w:tcPr>
            <w:tcW w:w="11182" w:type="dxa"/>
            <w:tcBorders>
              <w:top w:val="single" w:sz="4" w:space="0" w:color="auto"/>
              <w:left w:val="single" w:sz="4" w:space="0" w:color="auto"/>
              <w:bottom w:val="single" w:sz="4" w:space="0" w:color="auto"/>
              <w:right w:val="single" w:sz="4" w:space="0" w:color="auto"/>
            </w:tcBorders>
            <w:shd w:val="clear" w:color="auto" w:fill="FFFFFF" w:themeFill="background1"/>
          </w:tcPr>
          <w:p w14:paraId="58CA01AB" w14:textId="6C17E2C5" w:rsidR="00A86506" w:rsidRDefault="00A86506" w:rsidP="00A86506">
            <w:pPr>
              <w:pStyle w:val="NoSpacing"/>
              <w:rPr>
                <w:rFonts w:ascii="Arial" w:hAnsi="Arial" w:cs="Arial"/>
              </w:rPr>
            </w:pPr>
            <w:r>
              <w:rPr>
                <w:rFonts w:ascii="Arial" w:hAnsi="Arial" w:cs="Arial"/>
              </w:rPr>
              <w:t xml:space="preserve">Richard Munn (RM) raised the issue of visibility of contracts outsourced to private companies by NHS Wales. A discussion took place regarding the need to be clear on the definition of “outsourced” or privatised” recognising </w:t>
            </w:r>
            <w:r>
              <w:rPr>
                <w:rFonts w:ascii="Arial" w:hAnsi="Arial" w:cs="Arial"/>
              </w:rPr>
              <w:lastRenderedPageBreak/>
              <w:t xml:space="preserve">that significant elements of services within NHS Wales are technically undertaken by contractors e.g. Primary Care, General Practice. </w:t>
            </w:r>
          </w:p>
          <w:p w14:paraId="2AE0BAAD" w14:textId="77777777" w:rsidR="00A86506" w:rsidRDefault="00A86506" w:rsidP="00A86506">
            <w:pPr>
              <w:pStyle w:val="NoSpacing"/>
              <w:rPr>
                <w:rFonts w:ascii="Arial" w:hAnsi="Arial" w:cs="Arial"/>
              </w:rPr>
            </w:pPr>
            <w:r>
              <w:rPr>
                <w:rFonts w:ascii="Arial" w:hAnsi="Arial" w:cs="Arial"/>
              </w:rPr>
              <w:t>It was also noted that it was important to recognise the remit of this Group and of the Welsh Partnership Forum and the need to ensure that any information collated was pertinent to this remit.</w:t>
            </w:r>
          </w:p>
          <w:p w14:paraId="164DCA30" w14:textId="77777777" w:rsidR="00A86506" w:rsidRDefault="00A86506" w:rsidP="00A86506">
            <w:pPr>
              <w:pStyle w:val="NoSpacing"/>
              <w:rPr>
                <w:rFonts w:ascii="Arial" w:hAnsi="Arial" w:cs="Arial"/>
              </w:rPr>
            </w:pPr>
          </w:p>
          <w:p w14:paraId="4650CC00" w14:textId="77777777" w:rsidR="00A86506" w:rsidRDefault="00A86506" w:rsidP="00A86506">
            <w:pPr>
              <w:pStyle w:val="NoSpacing"/>
              <w:rPr>
                <w:rFonts w:ascii="Arial" w:hAnsi="Arial" w:cs="Arial"/>
              </w:rPr>
            </w:pPr>
            <w:r>
              <w:rPr>
                <w:rFonts w:ascii="Arial" w:hAnsi="Arial" w:cs="Arial"/>
              </w:rPr>
              <w:t>In order to try to secure progress in this matter, it was agreed that a small task and finish group would be formed to identify the scope of the information requested in line with the remit of the WPF.</w:t>
            </w:r>
          </w:p>
          <w:p w14:paraId="08D01814" w14:textId="0E0D6D1F" w:rsidR="00A86506" w:rsidRPr="00D434D2" w:rsidRDefault="00A86506" w:rsidP="00A86506">
            <w:pPr>
              <w:pStyle w:val="NoSpacing"/>
              <w:rPr>
                <w:rFonts w:ascii="Arial" w:hAnsi="Arial" w:cs="Arial"/>
              </w:rPr>
            </w:pPr>
            <w:r>
              <w:rPr>
                <w:rFonts w:ascii="Arial" w:hAnsi="Arial" w:cs="Arial"/>
              </w:rPr>
              <w:t xml:space="preserve">In the meantime, Emma Coles (EC) would investigate what information is held centrally and what would need to be requested and discussed at employing organisation level.  </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tcPr>
          <w:p w14:paraId="21088F7A" w14:textId="27043181" w:rsidR="00A86506" w:rsidRPr="00DB6480" w:rsidRDefault="00A86506" w:rsidP="00A86506">
            <w:pPr>
              <w:pStyle w:val="NoSpacing"/>
              <w:rPr>
                <w:rFonts w:ascii="Arial" w:hAnsi="Arial" w:cs="Arial"/>
              </w:rPr>
            </w:pPr>
            <w:r w:rsidRPr="00DB6480">
              <w:rPr>
                <w:rFonts w:ascii="Arial" w:hAnsi="Arial" w:cs="Arial"/>
              </w:rPr>
              <w:lastRenderedPageBreak/>
              <w:t xml:space="preserve">ACTION – Rob Bailey to arrange a meeting </w:t>
            </w:r>
            <w:r w:rsidRPr="00DB6480">
              <w:rPr>
                <w:rFonts w:ascii="Arial" w:hAnsi="Arial" w:cs="Arial"/>
              </w:rPr>
              <w:lastRenderedPageBreak/>
              <w:t>of a task and finish group re NHS Privatisation</w:t>
            </w:r>
          </w:p>
          <w:p w14:paraId="6754DC38" w14:textId="77777777" w:rsidR="00A86506" w:rsidRPr="00DB6480" w:rsidRDefault="00A86506" w:rsidP="00A86506">
            <w:pPr>
              <w:pStyle w:val="NoSpacing"/>
              <w:rPr>
                <w:rFonts w:ascii="Arial" w:hAnsi="Arial" w:cs="Arial"/>
              </w:rPr>
            </w:pPr>
          </w:p>
          <w:p w14:paraId="319F606D" w14:textId="3A18E183" w:rsidR="00A86506" w:rsidRPr="00B66E32" w:rsidRDefault="00A86506" w:rsidP="00A86506">
            <w:pPr>
              <w:pStyle w:val="NoSpacing"/>
              <w:rPr>
                <w:rFonts w:ascii="Arial" w:hAnsi="Arial" w:cs="Arial"/>
                <w:b/>
              </w:rPr>
            </w:pPr>
            <w:r w:rsidRPr="00DB6480">
              <w:rPr>
                <w:rFonts w:ascii="Arial" w:hAnsi="Arial" w:cs="Arial"/>
              </w:rPr>
              <w:t>ACTION – Emma Coles to seek to identify information held centrally regarding outsourced services</w:t>
            </w:r>
            <w:r>
              <w:rPr>
                <w:rFonts w:ascii="Arial" w:hAnsi="Arial" w:cs="Arial"/>
                <w:b/>
              </w:rPr>
              <w:t xml:space="preserve"> </w:t>
            </w:r>
          </w:p>
        </w:tc>
      </w:tr>
      <w:tr w:rsidR="00A86506" w:rsidRPr="00366B7A" w14:paraId="611A5A18" w14:textId="77777777" w:rsidTr="00DA36FF">
        <w:trPr>
          <w:trHeight w:val="26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6BF19666" w14:textId="3EBD49F8" w:rsidR="00A86506" w:rsidRPr="00366B7A" w:rsidRDefault="00A86506" w:rsidP="00A86506">
            <w:pPr>
              <w:spacing w:after="0" w:line="240" w:lineRule="auto"/>
              <w:rPr>
                <w:rFonts w:ascii="Arial" w:hAnsi="Arial" w:cs="Arial"/>
                <w:b/>
              </w:rPr>
            </w:pPr>
            <w:r>
              <w:rPr>
                <w:rFonts w:ascii="Arial" w:hAnsi="Arial" w:cs="Arial"/>
                <w:b/>
              </w:rPr>
              <w:lastRenderedPageBreak/>
              <w:t>BC8/6/7</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2E23AF82" w14:textId="094E0428" w:rsidR="00A86506" w:rsidRPr="00366B7A" w:rsidRDefault="00A86506" w:rsidP="00A86506">
            <w:pPr>
              <w:spacing w:after="0" w:line="240" w:lineRule="auto"/>
              <w:jc w:val="both"/>
              <w:rPr>
                <w:rFonts w:ascii="Arial" w:hAnsi="Arial" w:cs="Arial"/>
                <w:b/>
              </w:rPr>
            </w:pPr>
            <w:r>
              <w:rPr>
                <w:rFonts w:ascii="Arial" w:hAnsi="Arial" w:cs="Arial"/>
                <w:b/>
              </w:rPr>
              <w:t>Staff Welfare Project – Update and Next Steps</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2A10C9CC" w14:textId="6DD63688"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049BB28B" w14:textId="77777777" w:rsidTr="00DA36FF">
        <w:trPr>
          <w:trHeight w:val="77"/>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AFF3365" w14:textId="77777777" w:rsidR="00A86506" w:rsidRPr="00366B7A" w:rsidRDefault="00A86506" w:rsidP="00A86506">
            <w:pPr>
              <w:pStyle w:val="PlainText"/>
              <w:rPr>
                <w:rFonts w:cs="Arial"/>
                <w:b/>
                <w:color w:val="000000" w:themeColor="text1"/>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0394978E" w14:textId="77777777" w:rsidR="00A86506" w:rsidRDefault="00A86506" w:rsidP="00A86506">
            <w:pPr>
              <w:pStyle w:val="PlainText"/>
              <w:spacing w:line="276" w:lineRule="auto"/>
              <w:rPr>
                <w:rFonts w:cs="Arial"/>
                <w:color w:val="000000" w:themeColor="text1"/>
                <w:szCs w:val="22"/>
              </w:rPr>
            </w:pPr>
            <w:r>
              <w:rPr>
                <w:rFonts w:cs="Arial"/>
                <w:color w:val="000000" w:themeColor="text1"/>
                <w:szCs w:val="22"/>
              </w:rPr>
              <w:t xml:space="preserve">Martin Mansfield (MM) provided an update on the Staff Welfare Project and referred to the response from the Minister for Health and Social Services. This response confirmed the inclusion of the proposals put forward in partnership in the tripartite workplan (WPF WorkPlan) and the National Workforce Implementation Plan (NWIP). It further confirmed that the Welsh Government will monitor delivery at organisational employer level through the Integrated Medium-Term Plan (IMTP), Joint Executive Committee (JET) and Integrated Quality Planning &amp; Delivery (IQPD) Process. </w:t>
            </w:r>
          </w:p>
          <w:p w14:paraId="2AD257E3" w14:textId="77777777" w:rsidR="00A86506" w:rsidRDefault="00A86506" w:rsidP="00A86506">
            <w:pPr>
              <w:pStyle w:val="PlainText"/>
              <w:spacing w:line="276" w:lineRule="auto"/>
              <w:rPr>
                <w:rFonts w:cs="Arial"/>
                <w:color w:val="000000" w:themeColor="text1"/>
                <w:szCs w:val="22"/>
              </w:rPr>
            </w:pPr>
          </w:p>
          <w:p w14:paraId="700B052C" w14:textId="7686C221" w:rsidR="00A86506" w:rsidRDefault="00A86506" w:rsidP="00A86506">
            <w:pPr>
              <w:pStyle w:val="PlainText"/>
              <w:spacing w:line="276" w:lineRule="auto"/>
              <w:rPr>
                <w:rFonts w:cs="Arial"/>
                <w:color w:val="000000" w:themeColor="text1"/>
                <w:szCs w:val="22"/>
              </w:rPr>
            </w:pPr>
            <w:r>
              <w:rPr>
                <w:rFonts w:cs="Arial"/>
                <w:color w:val="000000" w:themeColor="text1"/>
                <w:szCs w:val="22"/>
              </w:rPr>
              <w:t>In order to support employer organisations, NHS Wales Employers will ensure that Health Boards, Trusts etc are clear on the programme of work and the measures to be taken forward through the Local Partnership arrangements.</w:t>
            </w:r>
          </w:p>
          <w:p w14:paraId="3B637A04" w14:textId="3781A984" w:rsidR="00A86506" w:rsidRPr="00366B7A" w:rsidRDefault="00A86506" w:rsidP="00A86506">
            <w:pPr>
              <w:pStyle w:val="PlainText"/>
              <w:spacing w:line="276" w:lineRule="auto"/>
              <w:rPr>
                <w:rFonts w:cs="Arial"/>
                <w:color w:val="000000" w:themeColor="text1"/>
                <w:szCs w:val="22"/>
              </w:rPr>
            </w:pPr>
            <w:r>
              <w:rPr>
                <w:rFonts w:cs="Arial"/>
                <w:color w:val="000000" w:themeColor="text1"/>
                <w:szCs w:val="22"/>
              </w:rPr>
              <w:t xml:space="preserve"> The Business Committee noted this update.</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24CBA80" w14:textId="48C4FF3F" w:rsidR="00A86506" w:rsidRPr="00DB6480" w:rsidRDefault="00A86506" w:rsidP="00A86506">
            <w:pPr>
              <w:pStyle w:val="PlainText"/>
              <w:rPr>
                <w:rFonts w:cs="Arial"/>
                <w:bCs/>
                <w:szCs w:val="22"/>
              </w:rPr>
            </w:pPr>
            <w:r w:rsidRPr="00DB6480">
              <w:rPr>
                <w:rFonts w:cs="Arial"/>
                <w:bCs/>
                <w:szCs w:val="22"/>
              </w:rPr>
              <w:t>ACTION - NHS Wales Employers to provide information to Employer Organisations on the Staff Welfare project and clarify the organisational responsibilities at an appropriate point.</w:t>
            </w:r>
          </w:p>
        </w:tc>
      </w:tr>
      <w:tr w:rsidR="00A86506" w:rsidRPr="00366B7A" w14:paraId="33FFF3C5"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37986D30" w14:textId="5E0F7000" w:rsidR="00A86506" w:rsidRPr="00366B7A" w:rsidRDefault="00A86506" w:rsidP="00A86506">
            <w:pPr>
              <w:pStyle w:val="PlainText"/>
              <w:jc w:val="both"/>
              <w:rPr>
                <w:rFonts w:cs="Arial"/>
                <w:b/>
                <w:szCs w:val="22"/>
              </w:rPr>
            </w:pPr>
            <w:r>
              <w:rPr>
                <w:rFonts w:cs="Arial"/>
                <w:b/>
              </w:rPr>
              <w:t>BC8/6/8</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6DA1A446" w14:textId="33A5531E" w:rsidR="00A86506" w:rsidRPr="00C23CCE" w:rsidRDefault="00A86506" w:rsidP="00A86506">
            <w:pPr>
              <w:pStyle w:val="PlainText"/>
              <w:rPr>
                <w:rFonts w:cs="Arial"/>
                <w:b/>
                <w:szCs w:val="22"/>
              </w:rPr>
            </w:pPr>
            <w:r>
              <w:rPr>
                <w:rFonts w:cs="Arial"/>
                <w:b/>
                <w:szCs w:val="22"/>
              </w:rPr>
              <w:t>Update on Pay Deal Awards 2022/2023, non-pay element</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6D280976" w14:textId="4DF6EE86"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5E0156C8"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0AEFA5A4" w14:textId="77777777" w:rsidR="00A86506" w:rsidRPr="00366B7A" w:rsidRDefault="00A86506" w:rsidP="00A86506">
            <w:pPr>
              <w:pStyle w:val="PlainText"/>
              <w:ind w:left="142"/>
              <w:jc w:val="both"/>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257928CE" w14:textId="1AA7DF85" w:rsidR="00A86506" w:rsidRPr="00366B7A" w:rsidRDefault="00A86506" w:rsidP="00A86506">
            <w:pPr>
              <w:pStyle w:val="PlainText"/>
              <w:rPr>
                <w:rFonts w:cs="Arial"/>
                <w:szCs w:val="22"/>
              </w:rPr>
            </w:pPr>
            <w:r>
              <w:rPr>
                <w:rFonts w:cs="Arial"/>
                <w:szCs w:val="22"/>
              </w:rPr>
              <w:t>Annie Jones confirmed the position regarding the Pay Award for Agenda for Change Staff for 2022/23 and 2023/24 for the purposes of the record. It was noted that the non-pay elements of the package agreed were now being incorporated into the WPF Workplan which was being developed in partnership</w:t>
            </w:r>
          </w:p>
          <w:p w14:paraId="26B22B18" w14:textId="103A5972" w:rsidR="00A86506" w:rsidRPr="00366B7A" w:rsidRDefault="00A86506" w:rsidP="00A86506">
            <w:pPr>
              <w:pStyle w:val="PlainText"/>
              <w:rPr>
                <w:rFonts w:cs="Arial"/>
                <w:szCs w:val="22"/>
              </w:rPr>
            </w:pP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1020C27" w14:textId="463A59B5" w:rsidR="00A86506" w:rsidRPr="00DB6480" w:rsidRDefault="00A86506" w:rsidP="00A86506">
            <w:pPr>
              <w:pStyle w:val="NoSpacing"/>
              <w:rPr>
                <w:rFonts w:ascii="Arial" w:hAnsi="Arial" w:cs="Arial"/>
                <w:bCs/>
              </w:rPr>
            </w:pPr>
            <w:r w:rsidRPr="00DB6480">
              <w:rPr>
                <w:rFonts w:ascii="Arial" w:hAnsi="Arial" w:cs="Arial"/>
                <w:bCs/>
              </w:rPr>
              <w:t>See item 10</w:t>
            </w:r>
          </w:p>
        </w:tc>
      </w:tr>
      <w:tr w:rsidR="00A86506" w:rsidRPr="00366B7A" w14:paraId="206126EB"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718BD920" w14:textId="27ABC578" w:rsidR="00A86506" w:rsidRPr="00366B7A" w:rsidRDefault="00A86506" w:rsidP="00A86506">
            <w:pPr>
              <w:pStyle w:val="PlainText"/>
              <w:jc w:val="both"/>
              <w:rPr>
                <w:rFonts w:cs="Arial"/>
                <w:b/>
                <w:szCs w:val="22"/>
              </w:rPr>
            </w:pPr>
            <w:r>
              <w:rPr>
                <w:rFonts w:cs="Arial"/>
                <w:b/>
              </w:rPr>
              <w:t>BC8/6/9</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1D159E48" w14:textId="4D83E24F" w:rsidR="00A86506" w:rsidRPr="00366B7A" w:rsidRDefault="00A86506" w:rsidP="00A86506">
            <w:pPr>
              <w:pStyle w:val="PlainText"/>
              <w:rPr>
                <w:rFonts w:cs="Arial"/>
                <w:b/>
                <w:szCs w:val="22"/>
              </w:rPr>
            </w:pPr>
            <w:r>
              <w:rPr>
                <w:rFonts w:cs="Arial"/>
                <w:b/>
                <w:szCs w:val="22"/>
              </w:rPr>
              <w:t>Welsh Partnership Forum Agenda</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6165FB28" w14:textId="4532D029"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0364BA9C"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4A1EC2BD" w14:textId="77777777" w:rsidR="00A86506" w:rsidRPr="00366B7A" w:rsidRDefault="00A86506" w:rsidP="00A86506">
            <w:pPr>
              <w:pStyle w:val="PlainText"/>
              <w:ind w:left="142"/>
              <w:jc w:val="both"/>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5381C5D1" w14:textId="2E27E18D" w:rsidR="00A86506" w:rsidRDefault="00A86506" w:rsidP="00A86506">
            <w:pPr>
              <w:pStyle w:val="NoSpacing"/>
              <w:rPr>
                <w:rFonts w:ascii="Arial" w:hAnsi="Arial" w:cs="Arial"/>
              </w:rPr>
            </w:pPr>
            <w:r>
              <w:rPr>
                <w:rFonts w:ascii="Arial" w:hAnsi="Arial" w:cs="Arial"/>
              </w:rPr>
              <w:t>Andrew Davies advised colleagues that the next meeting of the Welsh Partnership Forum (WPF) will be in Swansea.</w:t>
            </w:r>
          </w:p>
          <w:p w14:paraId="4B04AA0D" w14:textId="0CFC87AC" w:rsidR="00A86506" w:rsidRDefault="00A86506" w:rsidP="00A86506">
            <w:pPr>
              <w:pStyle w:val="NoSpacing"/>
              <w:rPr>
                <w:rFonts w:ascii="Arial" w:hAnsi="Arial" w:cs="Arial"/>
              </w:rPr>
            </w:pPr>
          </w:p>
          <w:p w14:paraId="4EED87E2" w14:textId="1FD5D0DB" w:rsidR="00A86506" w:rsidRDefault="00A86506" w:rsidP="00A86506">
            <w:pPr>
              <w:pStyle w:val="NoSpacing"/>
              <w:rPr>
                <w:rFonts w:ascii="Arial" w:hAnsi="Arial" w:cs="Arial"/>
              </w:rPr>
            </w:pPr>
            <w:r>
              <w:rPr>
                <w:rFonts w:ascii="Arial" w:hAnsi="Arial" w:cs="Arial"/>
              </w:rPr>
              <w:t>Andrew Davies asked for opinions regarding holding the next meeting in North Wales. The view was that whilst it would be good to hold one of the meetings in North Wales, it did require the majority of the membership to travel (rather than the minority). It was agreed that if, following feedback from all members, a meeting would be held in North Wales, that this would be the summer meeting.</w:t>
            </w:r>
          </w:p>
          <w:p w14:paraId="019C2EA1" w14:textId="5FB57B6D" w:rsidR="00A86506" w:rsidRDefault="00A86506" w:rsidP="00A86506">
            <w:pPr>
              <w:pStyle w:val="NoSpacing"/>
              <w:rPr>
                <w:rFonts w:ascii="Arial" w:hAnsi="Arial" w:cs="Arial"/>
                <w:b/>
                <w:bCs/>
              </w:rPr>
            </w:pPr>
          </w:p>
          <w:p w14:paraId="504CF37E" w14:textId="159A3391" w:rsidR="00A86506" w:rsidRPr="006730B4" w:rsidRDefault="00A86506" w:rsidP="00A86506">
            <w:pPr>
              <w:pStyle w:val="NoSpacing"/>
              <w:rPr>
                <w:rFonts w:ascii="Arial" w:hAnsi="Arial" w:cs="Arial"/>
              </w:rPr>
            </w:pPr>
            <w:r>
              <w:rPr>
                <w:rFonts w:ascii="Arial" w:hAnsi="Arial" w:cs="Arial"/>
              </w:rPr>
              <w:lastRenderedPageBreak/>
              <w:t xml:space="preserve">Rob Bailey agreed to set up an agenda setting meeting for the Welsh Partnership Forum. </w:t>
            </w:r>
          </w:p>
          <w:p w14:paraId="6C684A3A" w14:textId="36D64411" w:rsidR="00A86506" w:rsidRDefault="00A86506" w:rsidP="00A86506">
            <w:pPr>
              <w:pStyle w:val="NoSpacing"/>
              <w:rPr>
                <w:rFonts w:ascii="Arial" w:hAnsi="Arial" w:cs="Arial"/>
              </w:rPr>
            </w:pPr>
          </w:p>
          <w:p w14:paraId="19219D70" w14:textId="2E38C4A7" w:rsidR="00A86506" w:rsidRPr="00707F47" w:rsidRDefault="00A86506" w:rsidP="00A86506">
            <w:pPr>
              <w:pStyle w:val="NoSpacing"/>
              <w:rPr>
                <w:rFonts w:ascii="Arial" w:hAnsi="Arial" w:cs="Arial"/>
              </w:rPr>
            </w:pPr>
            <w:r>
              <w:rPr>
                <w:rFonts w:ascii="Arial" w:hAnsi="Arial" w:cs="Arial"/>
              </w:rPr>
              <w:t xml:space="preserve">It was requested that changes to pensions were added to the draft Welsh Partnership Forum agenda. </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658F5A62" w14:textId="5D620401" w:rsidR="00A86506" w:rsidRPr="00DB6480" w:rsidRDefault="00A86506" w:rsidP="00A86506">
            <w:pPr>
              <w:pStyle w:val="NoSpacing"/>
              <w:rPr>
                <w:rFonts w:ascii="Arial" w:hAnsi="Arial" w:cs="Arial"/>
              </w:rPr>
            </w:pPr>
            <w:r w:rsidRPr="00DB6480">
              <w:rPr>
                <w:rFonts w:ascii="Arial" w:hAnsi="Arial" w:cs="Arial"/>
              </w:rPr>
              <w:lastRenderedPageBreak/>
              <w:t>ACTION – Rob Bailey will collate opinions regarding the location for the</w:t>
            </w:r>
            <w:r>
              <w:rPr>
                <w:rFonts w:ascii="Arial" w:hAnsi="Arial" w:cs="Arial"/>
                <w:b/>
                <w:bCs/>
              </w:rPr>
              <w:t xml:space="preserve"> </w:t>
            </w:r>
            <w:r w:rsidRPr="00DB6480">
              <w:rPr>
                <w:rFonts w:ascii="Arial" w:hAnsi="Arial" w:cs="Arial"/>
              </w:rPr>
              <w:t>next two meetings of the WPF</w:t>
            </w:r>
          </w:p>
          <w:p w14:paraId="69312B53" w14:textId="478B49AD" w:rsidR="00A86506" w:rsidRPr="00DB6480" w:rsidRDefault="00A86506" w:rsidP="00A86506">
            <w:pPr>
              <w:spacing w:after="0" w:line="240" w:lineRule="auto"/>
              <w:rPr>
                <w:rFonts w:ascii="Arial" w:hAnsi="Arial" w:cs="Arial"/>
              </w:rPr>
            </w:pPr>
          </w:p>
          <w:p w14:paraId="51C26440" w14:textId="77777777" w:rsidR="00A86506" w:rsidRPr="00DB6480" w:rsidRDefault="00A86506" w:rsidP="00A86506">
            <w:pPr>
              <w:pStyle w:val="NoSpacing"/>
              <w:rPr>
                <w:rFonts w:ascii="Arial" w:hAnsi="Arial" w:cs="Arial"/>
              </w:rPr>
            </w:pPr>
            <w:r w:rsidRPr="00DB6480">
              <w:rPr>
                <w:rFonts w:ascii="Arial" w:hAnsi="Arial" w:cs="Arial"/>
              </w:rPr>
              <w:lastRenderedPageBreak/>
              <w:t xml:space="preserve">ACTION – Rob Bailey to arrange an agenda setting meeting. </w:t>
            </w:r>
          </w:p>
          <w:p w14:paraId="1B01378B" w14:textId="77777777" w:rsidR="00A86506" w:rsidRPr="00DB6480" w:rsidRDefault="00A86506" w:rsidP="00A86506">
            <w:pPr>
              <w:pStyle w:val="NoSpacing"/>
              <w:rPr>
                <w:rFonts w:ascii="Arial" w:hAnsi="Arial" w:cs="Arial"/>
              </w:rPr>
            </w:pPr>
          </w:p>
          <w:p w14:paraId="39A17DD2" w14:textId="3878F261" w:rsidR="00A86506" w:rsidRPr="006730B4" w:rsidRDefault="00A86506" w:rsidP="00A86506">
            <w:pPr>
              <w:pStyle w:val="NoSpacing"/>
              <w:rPr>
                <w:rFonts w:ascii="Arial" w:hAnsi="Arial" w:cs="Arial"/>
                <w:b/>
                <w:bCs/>
              </w:rPr>
            </w:pPr>
            <w:r w:rsidRPr="00DB6480">
              <w:rPr>
                <w:rFonts w:ascii="Arial" w:hAnsi="Arial" w:cs="Arial"/>
              </w:rPr>
              <w:t>ACTION – Rob Bailey to add “Pension Changes” to the draft WPF agenda.</w:t>
            </w:r>
            <w:r>
              <w:rPr>
                <w:rFonts w:ascii="Arial" w:hAnsi="Arial" w:cs="Arial"/>
                <w:b/>
                <w:bCs/>
              </w:rPr>
              <w:t xml:space="preserve"> </w:t>
            </w:r>
          </w:p>
        </w:tc>
      </w:tr>
      <w:tr w:rsidR="00A86506" w:rsidRPr="00366B7A" w14:paraId="4B15780E"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4A579391" w14:textId="179EEACC" w:rsidR="00A86506" w:rsidRPr="00366B7A" w:rsidRDefault="00A86506" w:rsidP="00A86506">
            <w:pPr>
              <w:pStyle w:val="PlainText"/>
              <w:jc w:val="both"/>
              <w:rPr>
                <w:rFonts w:cs="Arial"/>
                <w:b/>
                <w:szCs w:val="22"/>
              </w:rPr>
            </w:pPr>
            <w:r>
              <w:rPr>
                <w:rFonts w:cs="Arial"/>
                <w:b/>
              </w:rPr>
              <w:lastRenderedPageBreak/>
              <w:t>BC8/6/10</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1CC4F18D" w14:textId="1B3BA849" w:rsidR="00A86506" w:rsidRPr="00366B7A" w:rsidRDefault="00A86506" w:rsidP="00A86506">
            <w:pPr>
              <w:pStyle w:val="PlainText"/>
              <w:rPr>
                <w:rFonts w:cs="Arial"/>
                <w:b/>
                <w:szCs w:val="22"/>
              </w:rPr>
            </w:pPr>
            <w:r>
              <w:rPr>
                <w:rFonts w:cs="Arial"/>
                <w:b/>
                <w:szCs w:val="22"/>
              </w:rPr>
              <w:t>WPF Workplan, Outcomes from WPF Workshop 17</w:t>
            </w:r>
            <w:r w:rsidRPr="00EE2836">
              <w:rPr>
                <w:rFonts w:cs="Arial"/>
                <w:b/>
                <w:szCs w:val="22"/>
                <w:vertAlign w:val="superscript"/>
              </w:rPr>
              <w:t>th</w:t>
            </w:r>
            <w:r>
              <w:rPr>
                <w:rFonts w:cs="Arial"/>
                <w:b/>
                <w:szCs w:val="22"/>
              </w:rPr>
              <w:t xml:space="preserve"> November, WPF forward look 2023</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4A7379D3" w14:textId="49687D0D"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713703AA"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1AB9A37" w14:textId="77777777" w:rsidR="00A86506" w:rsidRPr="00366B7A" w:rsidRDefault="00A86506" w:rsidP="00A86506">
            <w:pPr>
              <w:pStyle w:val="PlainText"/>
              <w:ind w:left="142"/>
              <w:jc w:val="both"/>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7F47DD62" w14:textId="597EE780" w:rsidR="00A86506" w:rsidRPr="00366B7A" w:rsidRDefault="00A86506" w:rsidP="00A86506">
            <w:pPr>
              <w:pStyle w:val="PlainText"/>
              <w:rPr>
                <w:rFonts w:cs="Arial"/>
                <w:szCs w:val="22"/>
              </w:rPr>
            </w:pPr>
            <w:r>
              <w:rPr>
                <w:rFonts w:cs="Arial"/>
                <w:szCs w:val="22"/>
              </w:rPr>
              <w:t xml:space="preserve">The draft WPF workplan was discussed and it was agreed that further work needs to be undertaken to ensure the work is prioritised and a robust plan is in place to deliver the objectives within it. The plan would be further developed through the Terms and Conditions Group and circulated to members with a view to being able to submit to WPF for approval. </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0304FBA8" w14:textId="46934F8F" w:rsidR="00A86506" w:rsidRPr="00DB6480" w:rsidRDefault="00A86506" w:rsidP="00A86506">
            <w:pPr>
              <w:pStyle w:val="PlainText"/>
              <w:rPr>
                <w:rFonts w:cs="Arial"/>
                <w:szCs w:val="22"/>
              </w:rPr>
            </w:pPr>
            <w:r w:rsidRPr="00DB6480">
              <w:rPr>
                <w:rFonts w:cs="Arial"/>
              </w:rPr>
              <w:t>ACTION – Rob Bailey to set up meeting to discuss the prioritisation of the WPF Workplan</w:t>
            </w:r>
          </w:p>
        </w:tc>
      </w:tr>
      <w:tr w:rsidR="00A86506" w:rsidRPr="00366B7A" w14:paraId="2C37C001"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66949455" w14:textId="46A24663" w:rsidR="00A86506" w:rsidRPr="00366B7A" w:rsidRDefault="00A86506" w:rsidP="00A86506">
            <w:pPr>
              <w:pStyle w:val="PlainText"/>
              <w:jc w:val="both"/>
              <w:rPr>
                <w:rFonts w:cs="Arial"/>
                <w:b/>
                <w:szCs w:val="22"/>
              </w:rPr>
            </w:pPr>
            <w:r>
              <w:rPr>
                <w:rFonts w:cs="Arial"/>
                <w:b/>
              </w:rPr>
              <w:t>BC8/6/11</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6D0B704B" w14:textId="4EA5131A" w:rsidR="00A86506" w:rsidRPr="00366B7A" w:rsidRDefault="00A86506" w:rsidP="00A86506">
            <w:pPr>
              <w:pStyle w:val="PlainText"/>
              <w:rPr>
                <w:rFonts w:cs="Arial"/>
                <w:b/>
                <w:szCs w:val="22"/>
              </w:rPr>
            </w:pPr>
            <w:r>
              <w:rPr>
                <w:rFonts w:cs="Arial"/>
                <w:b/>
                <w:szCs w:val="22"/>
              </w:rPr>
              <w:t>Asbestos NHS Estates</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6ADFF144" w14:textId="4892327D"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55284F74"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71CDBB67" w14:textId="77777777" w:rsidR="00A86506" w:rsidRPr="00366B7A" w:rsidRDefault="00A86506" w:rsidP="00A86506">
            <w:pPr>
              <w:pStyle w:val="PlainText"/>
              <w:ind w:left="142"/>
              <w:jc w:val="both"/>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7C9B64D6" w14:textId="574E844B" w:rsidR="00A86506" w:rsidRPr="00366B7A" w:rsidRDefault="00A86506" w:rsidP="00A86506">
            <w:pPr>
              <w:pStyle w:val="PlainText"/>
              <w:rPr>
                <w:rFonts w:cs="Arial"/>
                <w:szCs w:val="22"/>
              </w:rPr>
            </w:pPr>
            <w:r>
              <w:rPr>
                <w:rFonts w:cs="Arial"/>
                <w:szCs w:val="22"/>
              </w:rPr>
              <w:t>For information</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07860D9" w14:textId="0B791C62" w:rsidR="00A86506" w:rsidRPr="00366B7A" w:rsidRDefault="00A86506" w:rsidP="00A86506">
            <w:pPr>
              <w:spacing w:after="0" w:line="240" w:lineRule="auto"/>
              <w:rPr>
                <w:rFonts w:ascii="Arial" w:hAnsi="Arial" w:cs="Arial"/>
                <w:b/>
              </w:rPr>
            </w:pPr>
          </w:p>
        </w:tc>
      </w:tr>
      <w:tr w:rsidR="00A86506" w:rsidRPr="00366B7A" w14:paraId="72EF6FFA"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067D0144" w14:textId="5A73193B" w:rsidR="00A86506" w:rsidRPr="00366B7A" w:rsidRDefault="00A86506" w:rsidP="00A86506">
            <w:pPr>
              <w:pStyle w:val="PlainText"/>
              <w:jc w:val="both"/>
              <w:rPr>
                <w:rFonts w:cs="Arial"/>
                <w:b/>
                <w:szCs w:val="22"/>
              </w:rPr>
            </w:pPr>
            <w:r>
              <w:rPr>
                <w:rFonts w:cs="Arial"/>
                <w:b/>
              </w:rPr>
              <w:t>BC8/6/12</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04A6454E" w14:textId="30923397" w:rsidR="00A86506" w:rsidRPr="00366B7A" w:rsidRDefault="00A86506" w:rsidP="00A86506">
            <w:pPr>
              <w:pStyle w:val="PlainText"/>
              <w:rPr>
                <w:rFonts w:cs="Arial"/>
                <w:b/>
                <w:szCs w:val="22"/>
              </w:rPr>
            </w:pPr>
            <w:r>
              <w:rPr>
                <w:rFonts w:cs="Arial"/>
                <w:b/>
                <w:szCs w:val="22"/>
              </w:rPr>
              <w:t>New JD Template and Guidance</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79BD6C44" w14:textId="2BA7CC4A"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19A67820"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66A7ACA6" w14:textId="77777777" w:rsidR="00A86506" w:rsidRPr="00366B7A" w:rsidRDefault="00A86506" w:rsidP="00A86506">
            <w:pPr>
              <w:pStyle w:val="PlainText"/>
              <w:ind w:left="142"/>
              <w:jc w:val="both"/>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49974C9F" w14:textId="5BADB186" w:rsidR="00A86506" w:rsidRPr="00366B7A" w:rsidRDefault="00A86506" w:rsidP="00A86506">
            <w:pPr>
              <w:pStyle w:val="PlainText"/>
              <w:rPr>
                <w:rFonts w:cs="Arial"/>
                <w:szCs w:val="22"/>
              </w:rPr>
            </w:pPr>
            <w:r>
              <w:rPr>
                <w:rFonts w:cs="Arial"/>
                <w:szCs w:val="22"/>
              </w:rPr>
              <w:t>For information</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4C635451" w14:textId="5889D649" w:rsidR="00A86506" w:rsidRPr="00366B7A" w:rsidRDefault="00A86506" w:rsidP="00A86506">
            <w:pPr>
              <w:spacing w:after="0" w:line="240" w:lineRule="auto"/>
              <w:rPr>
                <w:rFonts w:ascii="Arial" w:hAnsi="Arial" w:cs="Arial"/>
                <w:b/>
              </w:rPr>
            </w:pPr>
          </w:p>
        </w:tc>
      </w:tr>
      <w:tr w:rsidR="00A86506" w:rsidRPr="00366B7A" w14:paraId="26B1E1B7"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2B5FBEDB" w14:textId="0C9BE166" w:rsidR="00A86506" w:rsidRPr="00366B7A" w:rsidRDefault="00A86506" w:rsidP="00A86506">
            <w:pPr>
              <w:pStyle w:val="PlainText"/>
              <w:jc w:val="both"/>
              <w:rPr>
                <w:rFonts w:cs="Arial"/>
                <w:szCs w:val="22"/>
              </w:rPr>
            </w:pPr>
            <w:r>
              <w:rPr>
                <w:rFonts w:cs="Arial"/>
                <w:b/>
              </w:rPr>
              <w:t>BC8/6/13</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132998E6" w14:textId="18E17840" w:rsidR="00A86506" w:rsidRPr="00E7365D" w:rsidRDefault="00A86506" w:rsidP="00A86506">
            <w:pPr>
              <w:pStyle w:val="PlainText"/>
              <w:rPr>
                <w:rFonts w:cs="Arial"/>
                <w:b/>
                <w:szCs w:val="22"/>
              </w:rPr>
            </w:pPr>
            <w:r>
              <w:rPr>
                <w:rFonts w:cs="Arial"/>
                <w:b/>
                <w:szCs w:val="22"/>
              </w:rPr>
              <w:t>Feedback From Terms and Conditions Business Committee</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3DDB7204" w14:textId="5F54F56B"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2584C8B3"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12CF04A" w14:textId="77777777" w:rsidR="00A86506" w:rsidRPr="00366B7A" w:rsidRDefault="00A86506" w:rsidP="00A86506">
            <w:pPr>
              <w:pStyle w:val="PlainText"/>
              <w:ind w:left="142"/>
              <w:jc w:val="both"/>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040B1350" w14:textId="66E21D84" w:rsidR="00A86506" w:rsidRPr="00366B7A" w:rsidRDefault="00A86506" w:rsidP="00A86506">
            <w:pPr>
              <w:pStyle w:val="PlainText"/>
              <w:rPr>
                <w:rFonts w:cs="Arial"/>
                <w:szCs w:val="22"/>
              </w:rPr>
            </w:pPr>
            <w:r>
              <w:rPr>
                <w:rFonts w:cs="Arial"/>
                <w:szCs w:val="22"/>
              </w:rPr>
              <w:t>Work with colleagues to create a highlight report.</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37F0A207" w14:textId="5DEDEBBA" w:rsidR="00A86506" w:rsidRPr="00366B7A" w:rsidRDefault="00A86506" w:rsidP="00A86506">
            <w:pPr>
              <w:spacing w:after="0" w:line="240" w:lineRule="auto"/>
              <w:rPr>
                <w:rFonts w:ascii="Arial" w:hAnsi="Arial" w:cs="Arial"/>
                <w:b/>
              </w:rPr>
            </w:pPr>
          </w:p>
        </w:tc>
      </w:tr>
      <w:tr w:rsidR="00A86506" w:rsidRPr="00366B7A" w14:paraId="3DFF3F01" w14:textId="77777777" w:rsidTr="00DA36FF">
        <w:trPr>
          <w:trHeight w:val="318"/>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6BE8C919" w14:textId="5322CE49" w:rsidR="00A86506" w:rsidRPr="00E7365D" w:rsidRDefault="00A86506" w:rsidP="00A86506">
            <w:pPr>
              <w:pStyle w:val="PlainText"/>
              <w:jc w:val="both"/>
              <w:rPr>
                <w:rFonts w:cs="Arial"/>
                <w:b/>
                <w:szCs w:val="22"/>
              </w:rPr>
            </w:pPr>
            <w:r>
              <w:rPr>
                <w:rFonts w:cs="Arial"/>
                <w:b/>
              </w:rPr>
              <w:t>BC8/6/14</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5C77A4E3" w14:textId="6881176C" w:rsidR="00A86506" w:rsidRPr="00E7365D" w:rsidRDefault="00A86506" w:rsidP="00A86506">
            <w:pPr>
              <w:pStyle w:val="PlainText"/>
              <w:rPr>
                <w:rFonts w:cs="Arial"/>
                <w:b/>
                <w:szCs w:val="22"/>
              </w:rPr>
            </w:pPr>
            <w:r>
              <w:rPr>
                <w:rFonts w:cs="Arial"/>
                <w:b/>
                <w:szCs w:val="22"/>
              </w:rPr>
              <w:t>Feedback From Medical and Dental Business Group</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74FD8C60" w14:textId="46CC3E23"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5AA9CAA1" w14:textId="77777777" w:rsidTr="00DA36FF">
        <w:trPr>
          <w:trHeight w:val="280"/>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5B5797F8" w14:textId="77777777" w:rsidR="00A86506" w:rsidRPr="00366B7A" w:rsidRDefault="00A86506" w:rsidP="00A86506">
            <w:pPr>
              <w:pStyle w:val="PlainText"/>
              <w:ind w:left="142"/>
              <w:jc w:val="both"/>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4A6DF15D" w14:textId="237A6745" w:rsidR="00A86506" w:rsidRPr="002C52FD" w:rsidRDefault="00A86506" w:rsidP="00A86506">
            <w:pPr>
              <w:pStyle w:val="PlainText"/>
              <w:rPr>
                <w:rFonts w:cs="Arial"/>
                <w:szCs w:val="22"/>
                <w:u w:val="single"/>
              </w:rPr>
            </w:pPr>
            <w:r>
              <w:rPr>
                <w:rFonts w:cs="Arial"/>
                <w:szCs w:val="22"/>
              </w:rPr>
              <w:t>Work with colleagues to create a highlight report.</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76D168AE" w14:textId="77777777" w:rsidR="00A86506" w:rsidRPr="00366B7A" w:rsidRDefault="00A86506" w:rsidP="00A86506">
            <w:pPr>
              <w:spacing w:after="0" w:line="240" w:lineRule="auto"/>
              <w:rPr>
                <w:rFonts w:ascii="Arial" w:hAnsi="Arial" w:cs="Arial"/>
                <w:b/>
              </w:rPr>
            </w:pPr>
          </w:p>
        </w:tc>
      </w:tr>
      <w:tr w:rsidR="00A86506" w:rsidRPr="00366B7A" w14:paraId="4E88DE73"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33CCCC"/>
          </w:tcPr>
          <w:p w14:paraId="70F8A724" w14:textId="7950A440" w:rsidR="00A86506" w:rsidRPr="003C293B" w:rsidRDefault="00A86506" w:rsidP="00A86506">
            <w:pPr>
              <w:pStyle w:val="PlainText"/>
              <w:jc w:val="both"/>
              <w:rPr>
                <w:rFonts w:cs="Arial"/>
                <w:b/>
                <w:bCs/>
                <w:szCs w:val="22"/>
              </w:rPr>
            </w:pPr>
            <w:r>
              <w:rPr>
                <w:rFonts w:cs="Arial"/>
                <w:b/>
              </w:rPr>
              <w:t>BC8/6/15</w:t>
            </w:r>
          </w:p>
        </w:tc>
        <w:tc>
          <w:tcPr>
            <w:tcW w:w="11182" w:type="dxa"/>
            <w:tcBorders>
              <w:top w:val="single" w:sz="4" w:space="0" w:color="auto"/>
              <w:left w:val="single" w:sz="4" w:space="0" w:color="auto"/>
              <w:bottom w:val="single" w:sz="4" w:space="0" w:color="auto"/>
              <w:right w:val="single" w:sz="4" w:space="0" w:color="auto"/>
            </w:tcBorders>
            <w:shd w:val="clear" w:color="auto" w:fill="33CCCC"/>
          </w:tcPr>
          <w:p w14:paraId="0E310A4B" w14:textId="2828E26F" w:rsidR="00A86506" w:rsidRPr="003C293B" w:rsidRDefault="00A86506" w:rsidP="00A86506">
            <w:pPr>
              <w:pStyle w:val="PlainText"/>
              <w:rPr>
                <w:rFonts w:cs="Arial"/>
                <w:b/>
                <w:bCs/>
                <w:szCs w:val="22"/>
              </w:rPr>
            </w:pPr>
            <w:r w:rsidRPr="003C293B">
              <w:rPr>
                <w:rFonts w:cs="Arial"/>
                <w:b/>
                <w:bCs/>
                <w:szCs w:val="22"/>
              </w:rPr>
              <w:t>Any Other Business</w:t>
            </w:r>
          </w:p>
        </w:tc>
        <w:tc>
          <w:tcPr>
            <w:tcW w:w="2414" w:type="dxa"/>
            <w:tcBorders>
              <w:top w:val="single" w:sz="4" w:space="0" w:color="auto"/>
              <w:left w:val="single" w:sz="4" w:space="0" w:color="auto"/>
              <w:bottom w:val="single" w:sz="4" w:space="0" w:color="auto"/>
              <w:right w:val="single" w:sz="4" w:space="0" w:color="auto"/>
            </w:tcBorders>
            <w:shd w:val="clear" w:color="auto" w:fill="33CCCC"/>
          </w:tcPr>
          <w:p w14:paraId="0A648D2E" w14:textId="4C22B415" w:rsidR="00A86506" w:rsidRPr="00366B7A" w:rsidRDefault="00A86506" w:rsidP="00A86506">
            <w:pPr>
              <w:spacing w:after="0" w:line="240" w:lineRule="auto"/>
              <w:rPr>
                <w:rFonts w:ascii="Arial" w:hAnsi="Arial" w:cs="Arial"/>
                <w:b/>
              </w:rPr>
            </w:pPr>
            <w:r w:rsidRPr="00366B7A">
              <w:rPr>
                <w:rFonts w:ascii="Arial" w:hAnsi="Arial" w:cs="Arial"/>
                <w:b/>
              </w:rPr>
              <w:t>Actions</w:t>
            </w:r>
          </w:p>
        </w:tc>
      </w:tr>
      <w:tr w:rsidR="00A86506" w:rsidRPr="00366B7A" w14:paraId="3ECF6479" w14:textId="77777777" w:rsidTr="00DA36FF">
        <w:trPr>
          <w:trHeight w:val="219"/>
        </w:trPr>
        <w:tc>
          <w:tcPr>
            <w:tcW w:w="1146" w:type="dxa"/>
            <w:tcBorders>
              <w:top w:val="single" w:sz="4" w:space="0" w:color="auto"/>
              <w:left w:val="single" w:sz="4" w:space="0" w:color="auto"/>
              <w:bottom w:val="single" w:sz="4" w:space="0" w:color="auto"/>
              <w:right w:val="single" w:sz="4" w:space="0" w:color="auto"/>
            </w:tcBorders>
            <w:shd w:val="clear" w:color="auto" w:fill="auto"/>
          </w:tcPr>
          <w:p w14:paraId="1D6C0EF1" w14:textId="77777777" w:rsidR="00A86506" w:rsidRPr="00366B7A" w:rsidRDefault="00A86506" w:rsidP="00A86506">
            <w:pPr>
              <w:pStyle w:val="PlainText"/>
              <w:ind w:left="142"/>
              <w:jc w:val="both"/>
              <w:rPr>
                <w:rFonts w:cs="Arial"/>
                <w:szCs w:val="22"/>
              </w:rPr>
            </w:pPr>
          </w:p>
        </w:tc>
        <w:tc>
          <w:tcPr>
            <w:tcW w:w="11182" w:type="dxa"/>
            <w:tcBorders>
              <w:top w:val="single" w:sz="4" w:space="0" w:color="auto"/>
              <w:left w:val="single" w:sz="4" w:space="0" w:color="auto"/>
              <w:bottom w:val="single" w:sz="4" w:space="0" w:color="auto"/>
              <w:right w:val="single" w:sz="4" w:space="0" w:color="auto"/>
            </w:tcBorders>
            <w:shd w:val="clear" w:color="auto" w:fill="auto"/>
          </w:tcPr>
          <w:p w14:paraId="5585F4AA" w14:textId="71600B56" w:rsidR="00A86506" w:rsidRDefault="00A86506" w:rsidP="00A86506">
            <w:pPr>
              <w:pStyle w:val="PlainText"/>
              <w:rPr>
                <w:rFonts w:cs="Arial"/>
                <w:szCs w:val="22"/>
              </w:rPr>
            </w:pPr>
            <w:r>
              <w:rPr>
                <w:rFonts w:cs="Arial"/>
                <w:szCs w:val="22"/>
              </w:rPr>
              <w:t xml:space="preserve">No other business was raised. </w:t>
            </w:r>
          </w:p>
        </w:tc>
        <w:tc>
          <w:tcPr>
            <w:tcW w:w="2414" w:type="dxa"/>
            <w:tcBorders>
              <w:top w:val="single" w:sz="4" w:space="0" w:color="auto"/>
              <w:left w:val="single" w:sz="4" w:space="0" w:color="auto"/>
              <w:bottom w:val="single" w:sz="4" w:space="0" w:color="auto"/>
              <w:right w:val="single" w:sz="4" w:space="0" w:color="auto"/>
            </w:tcBorders>
            <w:shd w:val="clear" w:color="auto" w:fill="auto"/>
          </w:tcPr>
          <w:p w14:paraId="0F07F1AE" w14:textId="77777777" w:rsidR="00A86506" w:rsidRPr="00366B7A" w:rsidRDefault="00A86506" w:rsidP="00A86506">
            <w:pPr>
              <w:spacing w:after="0" w:line="240" w:lineRule="auto"/>
              <w:rPr>
                <w:rFonts w:ascii="Arial" w:hAnsi="Arial" w:cs="Arial"/>
                <w:b/>
              </w:rPr>
            </w:pPr>
          </w:p>
        </w:tc>
      </w:tr>
    </w:tbl>
    <w:p w14:paraId="56D92885" w14:textId="77777777" w:rsidR="00AE1C35" w:rsidRDefault="00AE1C35" w:rsidP="002402E1">
      <w:pPr>
        <w:spacing w:after="160" w:line="259" w:lineRule="auto"/>
        <w:rPr>
          <w:rFonts w:ascii="Arial" w:hAnsi="Arial" w:cs="Arial"/>
          <w:b/>
        </w:rPr>
      </w:pPr>
    </w:p>
    <w:p w14:paraId="102E26FB" w14:textId="2B5A5E9D" w:rsidR="009258A5" w:rsidRPr="00366B7A" w:rsidRDefault="006444A6" w:rsidP="00DA36FF">
      <w:pPr>
        <w:spacing w:after="160" w:line="259" w:lineRule="auto"/>
        <w:ind w:firstLine="284"/>
        <w:rPr>
          <w:rFonts w:ascii="Arial" w:hAnsi="Arial" w:cs="Arial"/>
          <w:b/>
        </w:rPr>
      </w:pPr>
      <w:r>
        <w:rPr>
          <w:rFonts w:ascii="Arial" w:hAnsi="Arial" w:cs="Arial"/>
          <w:b/>
        </w:rPr>
        <w:t>A</w:t>
      </w:r>
      <w:r w:rsidR="00E36FB8">
        <w:rPr>
          <w:rFonts w:ascii="Arial" w:hAnsi="Arial" w:cs="Arial"/>
          <w:b/>
        </w:rPr>
        <w:t>c</w:t>
      </w:r>
      <w:r w:rsidR="004F5277">
        <w:rPr>
          <w:rFonts w:ascii="Arial" w:hAnsi="Arial" w:cs="Arial"/>
          <w:b/>
        </w:rPr>
        <w:t>tion</w:t>
      </w:r>
      <w:r w:rsidR="009258A5" w:rsidRPr="00366B7A">
        <w:rPr>
          <w:rFonts w:ascii="Arial" w:hAnsi="Arial" w:cs="Arial"/>
          <w:b/>
        </w:rPr>
        <w:t xml:space="preserve"> Log</w:t>
      </w:r>
    </w:p>
    <w:tbl>
      <w:tblPr>
        <w:tblStyle w:val="TableGrid"/>
        <w:tblpPr w:leftFromText="180" w:rightFromText="180" w:vertAnchor="text" w:horzAnchor="margin" w:tblpXSpec="center" w:tblpY="342"/>
        <w:tblW w:w="14852" w:type="dxa"/>
        <w:tblLook w:val="04A0" w:firstRow="1" w:lastRow="0" w:firstColumn="1" w:lastColumn="0" w:noHBand="0" w:noVBand="1"/>
      </w:tblPr>
      <w:tblGrid>
        <w:gridCol w:w="1271"/>
        <w:gridCol w:w="5601"/>
        <w:gridCol w:w="2785"/>
        <w:gridCol w:w="1858"/>
        <w:gridCol w:w="1427"/>
        <w:gridCol w:w="1910"/>
      </w:tblGrid>
      <w:tr w:rsidR="007802F3" w:rsidRPr="00366B7A" w14:paraId="58BA8E77" w14:textId="63453F78" w:rsidTr="00DA36FF">
        <w:trPr>
          <w:tblHeader/>
        </w:trPr>
        <w:tc>
          <w:tcPr>
            <w:tcW w:w="1271" w:type="dxa"/>
            <w:shd w:val="clear" w:color="auto" w:fill="33CCCC"/>
          </w:tcPr>
          <w:p w14:paraId="4F82ADEC" w14:textId="7AD4EFB0" w:rsidR="007802F3" w:rsidRPr="00771A06" w:rsidRDefault="00A4357C" w:rsidP="00F12305">
            <w:pPr>
              <w:pStyle w:val="NoSpacing"/>
              <w:rPr>
                <w:rFonts w:ascii="Arial" w:hAnsi="Arial" w:cs="Arial"/>
                <w:b/>
              </w:rPr>
            </w:pPr>
            <w:r>
              <w:rPr>
                <w:rFonts w:ascii="Arial" w:hAnsi="Arial" w:cs="Arial"/>
                <w:b/>
              </w:rPr>
              <w:t>Ref,</w:t>
            </w:r>
          </w:p>
        </w:tc>
        <w:tc>
          <w:tcPr>
            <w:tcW w:w="5601" w:type="dxa"/>
            <w:shd w:val="clear" w:color="auto" w:fill="33CCCC"/>
          </w:tcPr>
          <w:p w14:paraId="3B08D46C" w14:textId="54EE2808" w:rsidR="007802F3" w:rsidRPr="00771A06" w:rsidRDefault="007802F3" w:rsidP="00F12305">
            <w:pPr>
              <w:pStyle w:val="NoSpacing"/>
              <w:rPr>
                <w:rFonts w:ascii="Arial" w:hAnsi="Arial" w:cs="Arial"/>
                <w:b/>
              </w:rPr>
            </w:pPr>
            <w:r w:rsidRPr="00771A06">
              <w:rPr>
                <w:rFonts w:ascii="Arial" w:hAnsi="Arial" w:cs="Arial"/>
                <w:b/>
              </w:rPr>
              <w:t>Action</w:t>
            </w:r>
          </w:p>
        </w:tc>
        <w:tc>
          <w:tcPr>
            <w:tcW w:w="2785" w:type="dxa"/>
            <w:shd w:val="clear" w:color="auto" w:fill="33CCCC"/>
          </w:tcPr>
          <w:p w14:paraId="5CCA1218" w14:textId="77777777" w:rsidR="007802F3" w:rsidRPr="00771A06" w:rsidRDefault="007802F3" w:rsidP="00F12305">
            <w:pPr>
              <w:pStyle w:val="NoSpacing"/>
              <w:rPr>
                <w:rFonts w:ascii="Arial" w:hAnsi="Arial" w:cs="Arial"/>
                <w:b/>
              </w:rPr>
            </w:pPr>
            <w:r w:rsidRPr="00771A06">
              <w:rPr>
                <w:rFonts w:ascii="Arial" w:hAnsi="Arial" w:cs="Arial"/>
                <w:b/>
              </w:rPr>
              <w:t xml:space="preserve">Responsibility </w:t>
            </w:r>
          </w:p>
        </w:tc>
        <w:tc>
          <w:tcPr>
            <w:tcW w:w="1858" w:type="dxa"/>
            <w:shd w:val="clear" w:color="auto" w:fill="33CCCC"/>
          </w:tcPr>
          <w:p w14:paraId="4F24FAE9" w14:textId="2B0C4BCE" w:rsidR="007802F3" w:rsidRPr="00771A06" w:rsidRDefault="007802F3" w:rsidP="00F12305">
            <w:pPr>
              <w:pStyle w:val="NoSpacing"/>
              <w:rPr>
                <w:rFonts w:ascii="Arial" w:hAnsi="Arial" w:cs="Arial"/>
                <w:b/>
              </w:rPr>
            </w:pPr>
            <w:r>
              <w:rPr>
                <w:rFonts w:ascii="Arial" w:hAnsi="Arial" w:cs="Arial"/>
                <w:b/>
              </w:rPr>
              <w:t xml:space="preserve">Due Date </w:t>
            </w:r>
            <w:r w:rsidRPr="00771A06">
              <w:rPr>
                <w:rFonts w:ascii="Arial" w:hAnsi="Arial" w:cs="Arial"/>
                <w:b/>
              </w:rPr>
              <w:t xml:space="preserve"> </w:t>
            </w:r>
          </w:p>
        </w:tc>
        <w:tc>
          <w:tcPr>
            <w:tcW w:w="1427" w:type="dxa"/>
            <w:shd w:val="clear" w:color="auto" w:fill="33CCCC"/>
          </w:tcPr>
          <w:p w14:paraId="30810024" w14:textId="512A0C59" w:rsidR="007802F3" w:rsidRPr="00771A06" w:rsidRDefault="007802F3" w:rsidP="00F12305">
            <w:pPr>
              <w:pStyle w:val="NoSpacing"/>
              <w:rPr>
                <w:rFonts w:ascii="Arial" w:hAnsi="Arial" w:cs="Arial"/>
                <w:b/>
              </w:rPr>
            </w:pPr>
            <w:r>
              <w:rPr>
                <w:rFonts w:ascii="Arial" w:hAnsi="Arial" w:cs="Arial"/>
                <w:b/>
              </w:rPr>
              <w:t>Update</w:t>
            </w:r>
          </w:p>
        </w:tc>
        <w:tc>
          <w:tcPr>
            <w:tcW w:w="1910" w:type="dxa"/>
            <w:shd w:val="clear" w:color="auto" w:fill="33CCCC"/>
          </w:tcPr>
          <w:p w14:paraId="72A0D7D3" w14:textId="7499FD69" w:rsidR="007802F3" w:rsidRPr="00771A06" w:rsidRDefault="007802F3" w:rsidP="00F12305">
            <w:pPr>
              <w:pStyle w:val="NoSpacing"/>
              <w:rPr>
                <w:rFonts w:ascii="Arial" w:hAnsi="Arial" w:cs="Arial"/>
                <w:b/>
              </w:rPr>
            </w:pPr>
            <w:r>
              <w:rPr>
                <w:rFonts w:ascii="Arial" w:hAnsi="Arial" w:cs="Arial"/>
                <w:b/>
              </w:rPr>
              <w:t>Status</w:t>
            </w:r>
          </w:p>
        </w:tc>
      </w:tr>
      <w:tr w:rsidR="007802F3" w:rsidRPr="00366B7A" w14:paraId="718BF8E0" w14:textId="7B97D932" w:rsidTr="00A4357C">
        <w:tc>
          <w:tcPr>
            <w:tcW w:w="1271" w:type="dxa"/>
          </w:tcPr>
          <w:p w14:paraId="1D18551B" w14:textId="57A72329" w:rsidR="007802F3" w:rsidRPr="00EA0F47" w:rsidRDefault="00A4357C" w:rsidP="00F12305">
            <w:pPr>
              <w:pStyle w:val="NoSpacing"/>
              <w:rPr>
                <w:rFonts w:ascii="Arial" w:hAnsi="Arial" w:cs="Arial"/>
              </w:rPr>
            </w:pPr>
            <w:r>
              <w:rPr>
                <w:rFonts w:ascii="Arial" w:hAnsi="Arial" w:cs="Arial"/>
              </w:rPr>
              <w:t>BC8/6/3a</w:t>
            </w:r>
          </w:p>
        </w:tc>
        <w:tc>
          <w:tcPr>
            <w:tcW w:w="5601" w:type="dxa"/>
          </w:tcPr>
          <w:p w14:paraId="5CC16D34" w14:textId="6357099A" w:rsidR="007802F3" w:rsidRPr="00BE7BB4" w:rsidRDefault="007802F3" w:rsidP="00F12305">
            <w:pPr>
              <w:pStyle w:val="NoSpacing"/>
              <w:rPr>
                <w:rFonts w:ascii="Arial" w:hAnsi="Arial" w:cs="Arial"/>
              </w:rPr>
            </w:pPr>
            <w:r w:rsidRPr="00EA0F47">
              <w:rPr>
                <w:rFonts w:ascii="Arial" w:hAnsi="Arial" w:cs="Arial"/>
              </w:rPr>
              <w:t>Velindre NHST to submit a detailed plan for consideration at the next meeting</w:t>
            </w:r>
          </w:p>
        </w:tc>
        <w:tc>
          <w:tcPr>
            <w:tcW w:w="2785" w:type="dxa"/>
          </w:tcPr>
          <w:p w14:paraId="03874EBE" w14:textId="725E335E" w:rsidR="007802F3" w:rsidRPr="00366B7A" w:rsidRDefault="007802F3" w:rsidP="00F12305">
            <w:pPr>
              <w:pStyle w:val="NoSpacing"/>
              <w:rPr>
                <w:rFonts w:ascii="Arial" w:hAnsi="Arial" w:cs="Arial"/>
              </w:rPr>
            </w:pPr>
            <w:r w:rsidRPr="00EA0F47">
              <w:rPr>
                <w:rFonts w:ascii="Arial" w:hAnsi="Arial" w:cs="Arial"/>
              </w:rPr>
              <w:t>Velindre NHST</w:t>
            </w:r>
          </w:p>
        </w:tc>
        <w:tc>
          <w:tcPr>
            <w:tcW w:w="1858" w:type="dxa"/>
          </w:tcPr>
          <w:p w14:paraId="78E4833F" w14:textId="2E126334" w:rsidR="007802F3" w:rsidRPr="00366B7A" w:rsidRDefault="007802F3" w:rsidP="00F12305">
            <w:pPr>
              <w:pStyle w:val="NoSpacing"/>
              <w:rPr>
                <w:rFonts w:ascii="Arial" w:hAnsi="Arial" w:cs="Arial"/>
              </w:rPr>
            </w:pPr>
            <w:r>
              <w:rPr>
                <w:rFonts w:ascii="Arial" w:hAnsi="Arial" w:cs="Arial"/>
              </w:rPr>
              <w:t>27/10/2023</w:t>
            </w:r>
          </w:p>
        </w:tc>
        <w:tc>
          <w:tcPr>
            <w:tcW w:w="1427" w:type="dxa"/>
          </w:tcPr>
          <w:p w14:paraId="0210CAC2" w14:textId="6DAD3E24" w:rsidR="007802F3" w:rsidRPr="00366B7A" w:rsidRDefault="00501BB2" w:rsidP="00F12305">
            <w:pPr>
              <w:pStyle w:val="NoSpacing"/>
              <w:rPr>
                <w:rFonts w:ascii="Arial" w:hAnsi="Arial" w:cs="Arial"/>
              </w:rPr>
            </w:pPr>
            <w:r>
              <w:rPr>
                <w:rFonts w:ascii="Arial" w:hAnsi="Arial" w:cs="Arial"/>
              </w:rPr>
              <w:t>Complete</w:t>
            </w:r>
          </w:p>
        </w:tc>
        <w:tc>
          <w:tcPr>
            <w:tcW w:w="1910" w:type="dxa"/>
          </w:tcPr>
          <w:p w14:paraId="0B7447AE" w14:textId="451DCC16" w:rsidR="007802F3" w:rsidRPr="00366B7A" w:rsidRDefault="00501BB2" w:rsidP="00F12305">
            <w:pPr>
              <w:pStyle w:val="NoSpacing"/>
              <w:rPr>
                <w:rFonts w:ascii="Arial" w:hAnsi="Arial" w:cs="Arial"/>
              </w:rPr>
            </w:pPr>
            <w:r>
              <w:rPr>
                <w:rFonts w:ascii="Arial" w:hAnsi="Arial" w:cs="Arial"/>
              </w:rPr>
              <w:t>Propose close action</w:t>
            </w:r>
          </w:p>
        </w:tc>
      </w:tr>
      <w:tr w:rsidR="009E2584" w:rsidRPr="00366B7A" w14:paraId="1938E58C" w14:textId="557A3CFE" w:rsidTr="00A4357C">
        <w:tc>
          <w:tcPr>
            <w:tcW w:w="1271" w:type="dxa"/>
          </w:tcPr>
          <w:p w14:paraId="2643439E" w14:textId="41FCC877" w:rsidR="009E2584" w:rsidRPr="00A8541F" w:rsidRDefault="009E2584" w:rsidP="009E2584">
            <w:pPr>
              <w:pStyle w:val="NoSpacing"/>
              <w:rPr>
                <w:rFonts w:ascii="Arial" w:hAnsi="Arial" w:cs="Arial"/>
              </w:rPr>
            </w:pPr>
            <w:r w:rsidRPr="00BC1979">
              <w:rPr>
                <w:rFonts w:ascii="Arial" w:hAnsi="Arial" w:cs="Arial"/>
              </w:rPr>
              <w:t>BC8/6/3</w:t>
            </w:r>
            <w:r>
              <w:rPr>
                <w:rFonts w:ascii="Arial" w:hAnsi="Arial" w:cs="Arial"/>
              </w:rPr>
              <w:t>b</w:t>
            </w:r>
          </w:p>
        </w:tc>
        <w:tc>
          <w:tcPr>
            <w:tcW w:w="5601" w:type="dxa"/>
          </w:tcPr>
          <w:p w14:paraId="0F979350" w14:textId="2816C71D" w:rsidR="009E2584" w:rsidRPr="00BE7BB4" w:rsidRDefault="009E2584" w:rsidP="009E2584">
            <w:pPr>
              <w:pStyle w:val="NoSpacing"/>
              <w:rPr>
                <w:rFonts w:ascii="Arial" w:hAnsi="Arial" w:cs="Arial"/>
              </w:rPr>
            </w:pPr>
            <w:r w:rsidRPr="00A8541F">
              <w:rPr>
                <w:rFonts w:ascii="Arial" w:hAnsi="Arial" w:cs="Arial"/>
              </w:rPr>
              <w:t>HEIW to explore the feasibility of delivering the required training within NHS Wales</w:t>
            </w:r>
            <w:r>
              <w:rPr>
                <w:rFonts w:ascii="Arial" w:hAnsi="Arial" w:cs="Arial"/>
              </w:rPr>
              <w:t xml:space="preserve"> rather than external for C1 &amp; C2 drivers</w:t>
            </w:r>
          </w:p>
        </w:tc>
        <w:tc>
          <w:tcPr>
            <w:tcW w:w="2785" w:type="dxa"/>
          </w:tcPr>
          <w:p w14:paraId="44FB203B" w14:textId="4C3D490F" w:rsidR="009E2584" w:rsidRDefault="009E2584" w:rsidP="009E2584">
            <w:pPr>
              <w:pStyle w:val="NoSpacing"/>
              <w:rPr>
                <w:rFonts w:ascii="Arial" w:hAnsi="Arial" w:cs="Arial"/>
              </w:rPr>
            </w:pPr>
            <w:r w:rsidRPr="00A8541F">
              <w:rPr>
                <w:rFonts w:ascii="Arial" w:hAnsi="Arial" w:cs="Arial"/>
              </w:rPr>
              <w:t>HEIW</w:t>
            </w:r>
          </w:p>
        </w:tc>
        <w:tc>
          <w:tcPr>
            <w:tcW w:w="1858" w:type="dxa"/>
          </w:tcPr>
          <w:p w14:paraId="71104BCD" w14:textId="4EAFFA24" w:rsidR="009E2584" w:rsidRPr="00366B7A" w:rsidRDefault="009E2584" w:rsidP="009E2584">
            <w:pPr>
              <w:pStyle w:val="NoSpacing"/>
              <w:rPr>
                <w:rFonts w:ascii="Arial" w:hAnsi="Arial" w:cs="Arial"/>
              </w:rPr>
            </w:pPr>
            <w:r w:rsidRPr="00EA0F47">
              <w:rPr>
                <w:rFonts w:ascii="Arial" w:hAnsi="Arial" w:cs="Arial"/>
              </w:rPr>
              <w:t>27/10/2023</w:t>
            </w:r>
          </w:p>
        </w:tc>
        <w:tc>
          <w:tcPr>
            <w:tcW w:w="1427" w:type="dxa"/>
          </w:tcPr>
          <w:p w14:paraId="305462E3" w14:textId="08E4D380" w:rsidR="009E2584" w:rsidRPr="00366B7A" w:rsidRDefault="009E2584" w:rsidP="009E2584">
            <w:pPr>
              <w:pStyle w:val="NoSpacing"/>
              <w:rPr>
                <w:rFonts w:ascii="Arial" w:hAnsi="Arial" w:cs="Arial"/>
              </w:rPr>
            </w:pPr>
            <w:r w:rsidRPr="00C92E8E">
              <w:rPr>
                <w:rFonts w:ascii="Arial" w:hAnsi="Arial" w:cs="Arial"/>
              </w:rPr>
              <w:t xml:space="preserve">HEIW currently funds the paramedic graduates </w:t>
            </w:r>
            <w:r w:rsidRPr="00C92E8E">
              <w:rPr>
                <w:rFonts w:ascii="Arial" w:hAnsi="Arial" w:cs="Arial"/>
              </w:rPr>
              <w:lastRenderedPageBreak/>
              <w:t xml:space="preserve">to complete the C1 programme as part of their studies through our education contracts. </w:t>
            </w:r>
            <w:r>
              <w:rPr>
                <w:rFonts w:ascii="Arial" w:hAnsi="Arial" w:cs="Arial"/>
              </w:rPr>
              <w:t>HEIW</w:t>
            </w:r>
            <w:r w:rsidRPr="00037C27">
              <w:rPr>
                <w:rFonts w:ascii="Arial" w:hAnsi="Arial" w:cs="Arial"/>
              </w:rPr>
              <w:t xml:space="preserve"> would need to understand more relating to the demand for category C2 licenses to be able to consider this more fully</w:t>
            </w:r>
            <w:r>
              <w:rPr>
                <w:rFonts w:ascii="Arial" w:hAnsi="Arial" w:cs="Arial"/>
              </w:rPr>
              <w:t>.</w:t>
            </w:r>
          </w:p>
        </w:tc>
        <w:tc>
          <w:tcPr>
            <w:tcW w:w="1910" w:type="dxa"/>
          </w:tcPr>
          <w:p w14:paraId="4D82B73C" w14:textId="4D9281DB" w:rsidR="009E2584" w:rsidRPr="00366B7A" w:rsidRDefault="009E2584" w:rsidP="009E2584">
            <w:pPr>
              <w:pStyle w:val="NoSpacing"/>
              <w:rPr>
                <w:rFonts w:ascii="Arial" w:hAnsi="Arial" w:cs="Arial"/>
              </w:rPr>
            </w:pPr>
            <w:r>
              <w:rPr>
                <w:rFonts w:ascii="Arial" w:hAnsi="Arial" w:cs="Arial"/>
              </w:rPr>
              <w:lastRenderedPageBreak/>
              <w:t>Action for discussion</w:t>
            </w:r>
          </w:p>
        </w:tc>
      </w:tr>
      <w:tr w:rsidR="00501BB2" w:rsidRPr="00366B7A" w14:paraId="6EB19BEE" w14:textId="77777777" w:rsidTr="00A4357C">
        <w:tc>
          <w:tcPr>
            <w:tcW w:w="1271" w:type="dxa"/>
          </w:tcPr>
          <w:p w14:paraId="0EE5F2CC" w14:textId="0C1E0998" w:rsidR="00501BB2" w:rsidRPr="00A8541F" w:rsidRDefault="00501BB2" w:rsidP="00501BB2">
            <w:pPr>
              <w:pStyle w:val="NoSpacing"/>
              <w:rPr>
                <w:rFonts w:ascii="Arial" w:hAnsi="Arial" w:cs="Arial"/>
              </w:rPr>
            </w:pPr>
            <w:r w:rsidRPr="00BC1979">
              <w:rPr>
                <w:rFonts w:ascii="Arial" w:hAnsi="Arial" w:cs="Arial"/>
              </w:rPr>
              <w:t>BC8/6/</w:t>
            </w:r>
            <w:r>
              <w:rPr>
                <w:rFonts w:ascii="Arial" w:hAnsi="Arial" w:cs="Arial"/>
              </w:rPr>
              <w:t>4a</w:t>
            </w:r>
          </w:p>
        </w:tc>
        <w:tc>
          <w:tcPr>
            <w:tcW w:w="5601" w:type="dxa"/>
          </w:tcPr>
          <w:p w14:paraId="25467341" w14:textId="677FB129" w:rsidR="00501BB2" w:rsidRPr="00BE7BB4" w:rsidRDefault="00501BB2" w:rsidP="00501BB2">
            <w:pPr>
              <w:pStyle w:val="NoSpacing"/>
              <w:rPr>
                <w:rFonts w:ascii="Arial" w:hAnsi="Arial" w:cs="Arial"/>
              </w:rPr>
            </w:pPr>
            <w:r w:rsidRPr="00A8541F">
              <w:rPr>
                <w:rFonts w:ascii="Arial" w:hAnsi="Arial" w:cs="Arial"/>
              </w:rPr>
              <w:t xml:space="preserve">All to provide any additional comments on the revised </w:t>
            </w:r>
            <w:r>
              <w:t xml:space="preserve"> </w:t>
            </w:r>
            <w:r w:rsidRPr="00A4357C">
              <w:rPr>
                <w:rFonts w:ascii="Arial" w:hAnsi="Arial" w:cs="Arial"/>
              </w:rPr>
              <w:t xml:space="preserve">Policy Development and Review </w:t>
            </w:r>
            <w:r w:rsidRPr="00A8541F">
              <w:rPr>
                <w:rFonts w:ascii="Arial" w:hAnsi="Arial" w:cs="Arial"/>
              </w:rPr>
              <w:t>protoco</w:t>
            </w:r>
            <w:r>
              <w:rPr>
                <w:rFonts w:ascii="Arial" w:hAnsi="Arial" w:cs="Arial"/>
              </w:rPr>
              <w:t>l</w:t>
            </w:r>
          </w:p>
        </w:tc>
        <w:tc>
          <w:tcPr>
            <w:tcW w:w="2785" w:type="dxa"/>
          </w:tcPr>
          <w:p w14:paraId="1AC03DA3" w14:textId="63E4F759" w:rsidR="00501BB2" w:rsidRDefault="00501BB2" w:rsidP="00501BB2">
            <w:pPr>
              <w:pStyle w:val="NoSpacing"/>
              <w:rPr>
                <w:rFonts w:ascii="Arial" w:hAnsi="Arial" w:cs="Arial"/>
              </w:rPr>
            </w:pPr>
            <w:r>
              <w:rPr>
                <w:rFonts w:ascii="Arial" w:hAnsi="Arial" w:cs="Arial"/>
              </w:rPr>
              <w:t>All</w:t>
            </w:r>
          </w:p>
        </w:tc>
        <w:tc>
          <w:tcPr>
            <w:tcW w:w="1858" w:type="dxa"/>
          </w:tcPr>
          <w:p w14:paraId="5C095275" w14:textId="55556F06" w:rsidR="00501BB2" w:rsidRPr="00EA0F47" w:rsidRDefault="00501BB2" w:rsidP="00501BB2">
            <w:pPr>
              <w:pStyle w:val="NoSpacing"/>
              <w:rPr>
                <w:rFonts w:ascii="Arial" w:hAnsi="Arial" w:cs="Arial"/>
              </w:rPr>
            </w:pPr>
            <w:r>
              <w:rPr>
                <w:rFonts w:ascii="Arial" w:hAnsi="Arial" w:cs="Arial"/>
              </w:rPr>
              <w:t>28/06/2023</w:t>
            </w:r>
          </w:p>
        </w:tc>
        <w:tc>
          <w:tcPr>
            <w:tcW w:w="1427" w:type="dxa"/>
          </w:tcPr>
          <w:p w14:paraId="6CAD2DD7" w14:textId="5B3318B4" w:rsidR="00501BB2" w:rsidRPr="00366B7A" w:rsidRDefault="00501BB2" w:rsidP="00501BB2">
            <w:pPr>
              <w:pStyle w:val="NoSpacing"/>
              <w:rPr>
                <w:rFonts w:ascii="Arial" w:hAnsi="Arial" w:cs="Arial"/>
              </w:rPr>
            </w:pPr>
            <w:r>
              <w:rPr>
                <w:rFonts w:ascii="Arial" w:hAnsi="Arial" w:cs="Arial"/>
              </w:rPr>
              <w:t>Complete</w:t>
            </w:r>
          </w:p>
        </w:tc>
        <w:tc>
          <w:tcPr>
            <w:tcW w:w="1910" w:type="dxa"/>
          </w:tcPr>
          <w:p w14:paraId="4AC47B0E" w14:textId="5247A155" w:rsidR="00501BB2" w:rsidRPr="00366B7A" w:rsidRDefault="00501BB2" w:rsidP="00501BB2">
            <w:pPr>
              <w:pStyle w:val="NoSpacing"/>
              <w:rPr>
                <w:rFonts w:ascii="Arial" w:hAnsi="Arial" w:cs="Arial"/>
              </w:rPr>
            </w:pPr>
            <w:r>
              <w:rPr>
                <w:rFonts w:ascii="Arial" w:hAnsi="Arial" w:cs="Arial"/>
              </w:rPr>
              <w:t>Propose close action</w:t>
            </w:r>
          </w:p>
        </w:tc>
      </w:tr>
      <w:tr w:rsidR="00645E60" w:rsidRPr="00366B7A" w14:paraId="176759A3" w14:textId="7FCFC572" w:rsidTr="00A4357C">
        <w:tc>
          <w:tcPr>
            <w:tcW w:w="1271" w:type="dxa"/>
          </w:tcPr>
          <w:p w14:paraId="6E02F47C" w14:textId="3CE92720" w:rsidR="00645E60" w:rsidRPr="00A8541F" w:rsidRDefault="00645E60" w:rsidP="00645E60">
            <w:pPr>
              <w:pStyle w:val="NoSpacing"/>
              <w:rPr>
                <w:rFonts w:ascii="Arial" w:hAnsi="Arial" w:cs="Arial"/>
              </w:rPr>
            </w:pPr>
            <w:r w:rsidRPr="00BC1979">
              <w:rPr>
                <w:rFonts w:ascii="Arial" w:hAnsi="Arial" w:cs="Arial"/>
              </w:rPr>
              <w:t>BC8/6/</w:t>
            </w:r>
            <w:r>
              <w:rPr>
                <w:rFonts w:ascii="Arial" w:hAnsi="Arial" w:cs="Arial"/>
              </w:rPr>
              <w:t>4b</w:t>
            </w:r>
          </w:p>
        </w:tc>
        <w:tc>
          <w:tcPr>
            <w:tcW w:w="5601" w:type="dxa"/>
          </w:tcPr>
          <w:p w14:paraId="3E0BD84D" w14:textId="26A04850" w:rsidR="00645E60" w:rsidRPr="00BE7BB4" w:rsidRDefault="00645E60" w:rsidP="00645E60">
            <w:pPr>
              <w:pStyle w:val="NoSpacing"/>
              <w:rPr>
                <w:rFonts w:ascii="Arial" w:hAnsi="Arial" w:cs="Arial"/>
              </w:rPr>
            </w:pPr>
            <w:r w:rsidRPr="00A8541F">
              <w:rPr>
                <w:rFonts w:ascii="Arial" w:hAnsi="Arial" w:cs="Arial"/>
              </w:rPr>
              <w:t>Andrew Davies to make the amendments discussed and reissue following 28th June</w:t>
            </w:r>
          </w:p>
        </w:tc>
        <w:tc>
          <w:tcPr>
            <w:tcW w:w="2785" w:type="dxa"/>
          </w:tcPr>
          <w:p w14:paraId="6775CDCC" w14:textId="52AB5AD9" w:rsidR="00645E60" w:rsidRPr="00366B7A" w:rsidRDefault="00645E60" w:rsidP="00645E60">
            <w:pPr>
              <w:pStyle w:val="NoSpacing"/>
              <w:rPr>
                <w:rFonts w:ascii="Arial" w:hAnsi="Arial" w:cs="Arial"/>
              </w:rPr>
            </w:pPr>
            <w:r>
              <w:rPr>
                <w:rFonts w:ascii="Arial" w:hAnsi="Arial" w:cs="Arial"/>
              </w:rPr>
              <w:t>Andrew Davies</w:t>
            </w:r>
          </w:p>
        </w:tc>
        <w:tc>
          <w:tcPr>
            <w:tcW w:w="1858" w:type="dxa"/>
          </w:tcPr>
          <w:p w14:paraId="2D65046B" w14:textId="2F9A99A6" w:rsidR="00645E60" w:rsidRPr="00366B7A" w:rsidRDefault="00645E60" w:rsidP="00645E60">
            <w:pPr>
              <w:pStyle w:val="NoSpacing"/>
              <w:rPr>
                <w:rFonts w:ascii="Arial" w:hAnsi="Arial" w:cs="Arial"/>
              </w:rPr>
            </w:pPr>
            <w:r>
              <w:rPr>
                <w:rFonts w:ascii="Arial" w:hAnsi="Arial" w:cs="Arial"/>
              </w:rPr>
              <w:t>31/07/2023</w:t>
            </w:r>
          </w:p>
        </w:tc>
        <w:tc>
          <w:tcPr>
            <w:tcW w:w="1427" w:type="dxa"/>
          </w:tcPr>
          <w:p w14:paraId="1E262FE6" w14:textId="4E87084A" w:rsidR="00645E60" w:rsidRPr="00366B7A" w:rsidRDefault="00645E60" w:rsidP="00645E60">
            <w:pPr>
              <w:pStyle w:val="NoSpacing"/>
              <w:rPr>
                <w:rFonts w:ascii="Arial" w:hAnsi="Arial" w:cs="Arial"/>
              </w:rPr>
            </w:pPr>
            <w:r>
              <w:rPr>
                <w:rFonts w:ascii="Arial" w:hAnsi="Arial" w:cs="Arial"/>
              </w:rPr>
              <w:t>Complete</w:t>
            </w:r>
          </w:p>
        </w:tc>
        <w:tc>
          <w:tcPr>
            <w:tcW w:w="1910" w:type="dxa"/>
          </w:tcPr>
          <w:p w14:paraId="60D6A378" w14:textId="2D55D1AE" w:rsidR="00645E60" w:rsidRPr="00366B7A" w:rsidRDefault="00645E60" w:rsidP="00645E60">
            <w:pPr>
              <w:pStyle w:val="NoSpacing"/>
              <w:rPr>
                <w:rFonts w:ascii="Arial" w:hAnsi="Arial" w:cs="Arial"/>
              </w:rPr>
            </w:pPr>
            <w:r>
              <w:rPr>
                <w:rFonts w:ascii="Arial" w:hAnsi="Arial" w:cs="Arial"/>
              </w:rPr>
              <w:t>Propose close action</w:t>
            </w:r>
          </w:p>
        </w:tc>
      </w:tr>
      <w:tr w:rsidR="00645E60" w:rsidRPr="00366B7A" w14:paraId="44816F26" w14:textId="77777777" w:rsidTr="00A4357C">
        <w:tc>
          <w:tcPr>
            <w:tcW w:w="1271" w:type="dxa"/>
          </w:tcPr>
          <w:p w14:paraId="5B29019A" w14:textId="5572B043" w:rsidR="00645E60" w:rsidRPr="00BC1979" w:rsidRDefault="00645E60" w:rsidP="00645E60">
            <w:pPr>
              <w:pStyle w:val="NoSpacing"/>
              <w:rPr>
                <w:rFonts w:ascii="Arial" w:hAnsi="Arial" w:cs="Arial"/>
              </w:rPr>
            </w:pPr>
            <w:r w:rsidRPr="00BC1979">
              <w:rPr>
                <w:rFonts w:ascii="Arial" w:hAnsi="Arial" w:cs="Arial"/>
              </w:rPr>
              <w:t>BC8/6/</w:t>
            </w:r>
            <w:r>
              <w:rPr>
                <w:rFonts w:ascii="Arial" w:hAnsi="Arial" w:cs="Arial"/>
              </w:rPr>
              <w:t>5a</w:t>
            </w:r>
          </w:p>
        </w:tc>
        <w:tc>
          <w:tcPr>
            <w:tcW w:w="5601" w:type="dxa"/>
          </w:tcPr>
          <w:p w14:paraId="4F2F62C3" w14:textId="5B984791" w:rsidR="00645E60" w:rsidRPr="00A8541F" w:rsidRDefault="00645E60" w:rsidP="00645E60">
            <w:pPr>
              <w:pStyle w:val="NoSpacing"/>
              <w:rPr>
                <w:rFonts w:ascii="Arial" w:hAnsi="Arial" w:cs="Arial"/>
              </w:rPr>
            </w:pPr>
            <w:r w:rsidRPr="00DA36FF">
              <w:rPr>
                <w:rFonts w:ascii="Arial" w:hAnsi="Arial" w:cs="Arial"/>
              </w:rPr>
              <w:t>Current Guidance withdrawn by 30th June 2023</w:t>
            </w:r>
          </w:p>
        </w:tc>
        <w:tc>
          <w:tcPr>
            <w:tcW w:w="2785" w:type="dxa"/>
          </w:tcPr>
          <w:p w14:paraId="67ECA94E" w14:textId="3B2D3731" w:rsidR="00645E60" w:rsidRDefault="00645E60" w:rsidP="00645E60">
            <w:pPr>
              <w:pStyle w:val="NoSpacing"/>
              <w:rPr>
                <w:rFonts w:ascii="Arial" w:hAnsi="Arial" w:cs="Arial"/>
              </w:rPr>
            </w:pPr>
            <w:r>
              <w:rPr>
                <w:rFonts w:ascii="Arial" w:hAnsi="Arial" w:cs="Arial"/>
              </w:rPr>
              <w:t>Andrew Davies</w:t>
            </w:r>
          </w:p>
        </w:tc>
        <w:tc>
          <w:tcPr>
            <w:tcW w:w="1858" w:type="dxa"/>
          </w:tcPr>
          <w:p w14:paraId="656A56F8" w14:textId="3708DDA7" w:rsidR="00645E60" w:rsidRDefault="00645E60" w:rsidP="00645E60">
            <w:pPr>
              <w:pStyle w:val="NoSpacing"/>
              <w:rPr>
                <w:rFonts w:ascii="Arial" w:hAnsi="Arial" w:cs="Arial"/>
              </w:rPr>
            </w:pPr>
            <w:r>
              <w:rPr>
                <w:rFonts w:ascii="Arial" w:hAnsi="Arial" w:cs="Arial"/>
              </w:rPr>
              <w:t>30/06/2023</w:t>
            </w:r>
          </w:p>
          <w:p w14:paraId="7D2806B3" w14:textId="38851B05" w:rsidR="00645E60" w:rsidRDefault="00645E60" w:rsidP="00645E60">
            <w:pPr>
              <w:pStyle w:val="NoSpacing"/>
              <w:rPr>
                <w:rFonts w:ascii="Arial" w:hAnsi="Arial" w:cs="Arial"/>
              </w:rPr>
            </w:pPr>
          </w:p>
        </w:tc>
        <w:tc>
          <w:tcPr>
            <w:tcW w:w="1427" w:type="dxa"/>
          </w:tcPr>
          <w:p w14:paraId="0395FA6A" w14:textId="5059CF09" w:rsidR="00645E60" w:rsidRPr="00366B7A" w:rsidRDefault="00645E60" w:rsidP="00645E60">
            <w:pPr>
              <w:pStyle w:val="NoSpacing"/>
              <w:rPr>
                <w:rFonts w:ascii="Arial" w:hAnsi="Arial" w:cs="Arial"/>
              </w:rPr>
            </w:pPr>
            <w:r>
              <w:rPr>
                <w:rFonts w:ascii="Arial" w:hAnsi="Arial" w:cs="Arial"/>
              </w:rPr>
              <w:t>Complete</w:t>
            </w:r>
          </w:p>
        </w:tc>
        <w:tc>
          <w:tcPr>
            <w:tcW w:w="1910" w:type="dxa"/>
          </w:tcPr>
          <w:p w14:paraId="2BB471E0" w14:textId="20686968" w:rsidR="00645E60" w:rsidRPr="00366B7A" w:rsidRDefault="00645E60" w:rsidP="00645E60">
            <w:pPr>
              <w:pStyle w:val="NoSpacing"/>
              <w:rPr>
                <w:rFonts w:ascii="Arial" w:hAnsi="Arial" w:cs="Arial"/>
              </w:rPr>
            </w:pPr>
            <w:r>
              <w:rPr>
                <w:rFonts w:ascii="Arial" w:hAnsi="Arial" w:cs="Arial"/>
              </w:rPr>
              <w:t>Propose close action</w:t>
            </w:r>
          </w:p>
        </w:tc>
      </w:tr>
      <w:tr w:rsidR="00645E60" w:rsidRPr="00366B7A" w14:paraId="676D519C" w14:textId="29AE1A94" w:rsidTr="00A4357C">
        <w:tc>
          <w:tcPr>
            <w:tcW w:w="1271" w:type="dxa"/>
          </w:tcPr>
          <w:p w14:paraId="3D7CBC85" w14:textId="6A614BD6" w:rsidR="00645E60" w:rsidRPr="00A8541F" w:rsidRDefault="00645E60" w:rsidP="00645E60">
            <w:pPr>
              <w:pStyle w:val="NoSpacing"/>
              <w:rPr>
                <w:rFonts w:ascii="Arial" w:hAnsi="Arial" w:cs="Arial"/>
              </w:rPr>
            </w:pPr>
            <w:r w:rsidRPr="00BC1979">
              <w:rPr>
                <w:rFonts w:ascii="Arial" w:hAnsi="Arial" w:cs="Arial"/>
              </w:rPr>
              <w:t>BC8/6/</w:t>
            </w:r>
            <w:r>
              <w:rPr>
                <w:rFonts w:ascii="Arial" w:hAnsi="Arial" w:cs="Arial"/>
              </w:rPr>
              <w:t>5b</w:t>
            </w:r>
          </w:p>
        </w:tc>
        <w:tc>
          <w:tcPr>
            <w:tcW w:w="5601" w:type="dxa"/>
          </w:tcPr>
          <w:p w14:paraId="5A960ACB" w14:textId="026A2792" w:rsidR="00645E60" w:rsidRPr="00BE7BB4" w:rsidRDefault="00645E60" w:rsidP="00645E60">
            <w:pPr>
              <w:pStyle w:val="NoSpacing"/>
              <w:rPr>
                <w:rFonts w:ascii="Arial" w:hAnsi="Arial" w:cs="Arial"/>
              </w:rPr>
            </w:pPr>
            <w:r w:rsidRPr="00A8541F">
              <w:rPr>
                <w:rFonts w:ascii="Arial" w:hAnsi="Arial" w:cs="Arial"/>
              </w:rPr>
              <w:t>New Guidance to be developed for review through Business Committee Terms and Conditions Group</w:t>
            </w:r>
          </w:p>
        </w:tc>
        <w:tc>
          <w:tcPr>
            <w:tcW w:w="2785" w:type="dxa"/>
          </w:tcPr>
          <w:p w14:paraId="4928FD8A" w14:textId="3FCDDB49" w:rsidR="00645E60" w:rsidRDefault="00645E60" w:rsidP="00645E60">
            <w:pPr>
              <w:pStyle w:val="NoSpacing"/>
              <w:rPr>
                <w:rFonts w:ascii="Arial" w:hAnsi="Arial" w:cs="Arial"/>
              </w:rPr>
            </w:pPr>
            <w:r>
              <w:rPr>
                <w:rFonts w:ascii="Arial" w:hAnsi="Arial" w:cs="Arial"/>
              </w:rPr>
              <w:t>Andrew Davies/Sue Green</w:t>
            </w:r>
          </w:p>
        </w:tc>
        <w:tc>
          <w:tcPr>
            <w:tcW w:w="1858" w:type="dxa"/>
          </w:tcPr>
          <w:p w14:paraId="44937146" w14:textId="373F0012" w:rsidR="00645E60" w:rsidRPr="00366B7A" w:rsidRDefault="00645E60" w:rsidP="00645E60">
            <w:pPr>
              <w:pStyle w:val="NoSpacing"/>
              <w:rPr>
                <w:rFonts w:ascii="Arial" w:hAnsi="Arial" w:cs="Arial"/>
              </w:rPr>
            </w:pPr>
            <w:r>
              <w:rPr>
                <w:rFonts w:ascii="Arial" w:hAnsi="Arial" w:cs="Arial"/>
              </w:rPr>
              <w:t>31/07/2023</w:t>
            </w:r>
          </w:p>
        </w:tc>
        <w:tc>
          <w:tcPr>
            <w:tcW w:w="1427" w:type="dxa"/>
          </w:tcPr>
          <w:p w14:paraId="44154E5D" w14:textId="60A08C27" w:rsidR="00645E60" w:rsidRPr="00366B7A" w:rsidRDefault="00645E60" w:rsidP="00645E60">
            <w:pPr>
              <w:pStyle w:val="NoSpacing"/>
              <w:rPr>
                <w:rFonts w:ascii="Arial" w:hAnsi="Arial" w:cs="Arial"/>
              </w:rPr>
            </w:pPr>
            <w:r>
              <w:rPr>
                <w:rFonts w:ascii="Arial" w:hAnsi="Arial" w:cs="Arial"/>
              </w:rPr>
              <w:t>Complete</w:t>
            </w:r>
          </w:p>
        </w:tc>
        <w:tc>
          <w:tcPr>
            <w:tcW w:w="1910" w:type="dxa"/>
          </w:tcPr>
          <w:p w14:paraId="173E6A2C" w14:textId="0A2D980D" w:rsidR="00645E60" w:rsidRPr="00366B7A" w:rsidRDefault="00645E60" w:rsidP="00645E60">
            <w:pPr>
              <w:pStyle w:val="NoSpacing"/>
              <w:rPr>
                <w:rFonts w:ascii="Arial" w:hAnsi="Arial" w:cs="Arial"/>
              </w:rPr>
            </w:pPr>
            <w:r>
              <w:rPr>
                <w:rFonts w:ascii="Arial" w:hAnsi="Arial" w:cs="Arial"/>
              </w:rPr>
              <w:t>Propose close action</w:t>
            </w:r>
          </w:p>
        </w:tc>
      </w:tr>
      <w:tr w:rsidR="00645E60" w:rsidRPr="00366B7A" w14:paraId="555BA963" w14:textId="6FE54B74" w:rsidTr="00A4357C">
        <w:tc>
          <w:tcPr>
            <w:tcW w:w="1271" w:type="dxa"/>
          </w:tcPr>
          <w:p w14:paraId="72A6EAE3" w14:textId="797BB6CA" w:rsidR="00645E60" w:rsidRPr="00A8541F" w:rsidRDefault="00645E60" w:rsidP="00645E60">
            <w:pPr>
              <w:pStyle w:val="NoSpacing"/>
              <w:rPr>
                <w:rFonts w:ascii="Arial" w:hAnsi="Arial" w:cs="Arial"/>
              </w:rPr>
            </w:pPr>
            <w:r w:rsidRPr="00BC1979">
              <w:rPr>
                <w:rFonts w:ascii="Arial" w:hAnsi="Arial" w:cs="Arial"/>
              </w:rPr>
              <w:t>BC8/6/</w:t>
            </w:r>
            <w:r>
              <w:rPr>
                <w:rFonts w:ascii="Arial" w:hAnsi="Arial" w:cs="Arial"/>
              </w:rPr>
              <w:t>6a</w:t>
            </w:r>
          </w:p>
        </w:tc>
        <w:tc>
          <w:tcPr>
            <w:tcW w:w="5601" w:type="dxa"/>
          </w:tcPr>
          <w:p w14:paraId="55E34423" w14:textId="755901CC" w:rsidR="00645E60" w:rsidRPr="00BE7BB4" w:rsidRDefault="00645E60" w:rsidP="00645E60">
            <w:pPr>
              <w:pStyle w:val="NoSpacing"/>
              <w:rPr>
                <w:rFonts w:ascii="Arial" w:hAnsi="Arial" w:cs="Arial"/>
              </w:rPr>
            </w:pPr>
            <w:r w:rsidRPr="00A8541F">
              <w:rPr>
                <w:rFonts w:ascii="Arial" w:hAnsi="Arial" w:cs="Arial"/>
              </w:rPr>
              <w:t>Rob Bailey to arrange a meeting for a task and finish group re NHS Privatisation</w:t>
            </w:r>
          </w:p>
        </w:tc>
        <w:tc>
          <w:tcPr>
            <w:tcW w:w="2785" w:type="dxa"/>
          </w:tcPr>
          <w:p w14:paraId="0AB9D6D3" w14:textId="48B71C7A" w:rsidR="00645E60" w:rsidRDefault="00645E60" w:rsidP="00645E60">
            <w:pPr>
              <w:pStyle w:val="NoSpacing"/>
              <w:rPr>
                <w:rFonts w:ascii="Arial" w:hAnsi="Arial" w:cs="Arial"/>
              </w:rPr>
            </w:pPr>
            <w:r>
              <w:rPr>
                <w:rFonts w:ascii="Arial" w:hAnsi="Arial" w:cs="Arial"/>
              </w:rPr>
              <w:t>Rob Bailey</w:t>
            </w:r>
          </w:p>
        </w:tc>
        <w:tc>
          <w:tcPr>
            <w:tcW w:w="1858" w:type="dxa"/>
          </w:tcPr>
          <w:p w14:paraId="1673038B" w14:textId="27866F4B" w:rsidR="00645E60" w:rsidRPr="00366B7A" w:rsidRDefault="00645E60" w:rsidP="00645E60">
            <w:pPr>
              <w:pStyle w:val="NoSpacing"/>
              <w:rPr>
                <w:rFonts w:ascii="Arial" w:hAnsi="Arial" w:cs="Arial"/>
              </w:rPr>
            </w:pPr>
            <w:r>
              <w:rPr>
                <w:rFonts w:ascii="Arial" w:hAnsi="Arial" w:cs="Arial"/>
              </w:rPr>
              <w:t>31/07/2023</w:t>
            </w:r>
          </w:p>
        </w:tc>
        <w:tc>
          <w:tcPr>
            <w:tcW w:w="1427" w:type="dxa"/>
          </w:tcPr>
          <w:p w14:paraId="63C1D209" w14:textId="51669235" w:rsidR="00645E60" w:rsidRPr="00366B7A" w:rsidRDefault="00645E60" w:rsidP="00645E60">
            <w:pPr>
              <w:pStyle w:val="NoSpacing"/>
              <w:rPr>
                <w:rFonts w:ascii="Arial" w:hAnsi="Arial" w:cs="Arial"/>
              </w:rPr>
            </w:pPr>
            <w:r>
              <w:rPr>
                <w:rFonts w:ascii="Arial" w:hAnsi="Arial" w:cs="Arial"/>
              </w:rPr>
              <w:t>Complete</w:t>
            </w:r>
          </w:p>
        </w:tc>
        <w:tc>
          <w:tcPr>
            <w:tcW w:w="1910" w:type="dxa"/>
          </w:tcPr>
          <w:p w14:paraId="4A8C9D72" w14:textId="52B3C3BE" w:rsidR="00645E60" w:rsidRPr="00366B7A" w:rsidRDefault="00645E60" w:rsidP="00645E60">
            <w:pPr>
              <w:pStyle w:val="NoSpacing"/>
              <w:rPr>
                <w:rFonts w:ascii="Arial" w:hAnsi="Arial" w:cs="Arial"/>
              </w:rPr>
            </w:pPr>
            <w:r>
              <w:rPr>
                <w:rFonts w:ascii="Arial" w:hAnsi="Arial" w:cs="Arial"/>
              </w:rPr>
              <w:t>Propose close action</w:t>
            </w:r>
          </w:p>
        </w:tc>
      </w:tr>
      <w:tr w:rsidR="00292440" w:rsidRPr="00366B7A" w14:paraId="7A0C3745" w14:textId="7BB533B4" w:rsidTr="00A4357C">
        <w:tc>
          <w:tcPr>
            <w:tcW w:w="1271" w:type="dxa"/>
          </w:tcPr>
          <w:p w14:paraId="4C0A1B36" w14:textId="133F99A1" w:rsidR="00292440" w:rsidRPr="00A8541F" w:rsidRDefault="00292440" w:rsidP="00292440">
            <w:pPr>
              <w:pStyle w:val="NoSpacing"/>
              <w:rPr>
                <w:rFonts w:ascii="Arial" w:hAnsi="Arial" w:cs="Arial"/>
              </w:rPr>
            </w:pPr>
            <w:r w:rsidRPr="00BC1979">
              <w:rPr>
                <w:rFonts w:ascii="Arial" w:hAnsi="Arial" w:cs="Arial"/>
              </w:rPr>
              <w:t>BC8/6/</w:t>
            </w:r>
            <w:r>
              <w:rPr>
                <w:rFonts w:ascii="Arial" w:hAnsi="Arial" w:cs="Arial"/>
              </w:rPr>
              <w:t>6b</w:t>
            </w:r>
          </w:p>
        </w:tc>
        <w:tc>
          <w:tcPr>
            <w:tcW w:w="5601" w:type="dxa"/>
          </w:tcPr>
          <w:p w14:paraId="387E1627" w14:textId="088E095E" w:rsidR="00292440" w:rsidRPr="00BE7BB4" w:rsidRDefault="00292440" w:rsidP="00292440">
            <w:pPr>
              <w:pStyle w:val="NoSpacing"/>
              <w:rPr>
                <w:rFonts w:ascii="Arial" w:hAnsi="Arial" w:cs="Arial"/>
              </w:rPr>
            </w:pPr>
            <w:r w:rsidRPr="00A8541F">
              <w:rPr>
                <w:rFonts w:ascii="Arial" w:hAnsi="Arial" w:cs="Arial"/>
              </w:rPr>
              <w:t>Emma Coles to seek to identify information held centrally regarding outsourced services</w:t>
            </w:r>
          </w:p>
        </w:tc>
        <w:tc>
          <w:tcPr>
            <w:tcW w:w="2785" w:type="dxa"/>
          </w:tcPr>
          <w:p w14:paraId="5824B22E" w14:textId="6CE5E61A" w:rsidR="00292440" w:rsidRDefault="00292440" w:rsidP="00292440">
            <w:pPr>
              <w:pStyle w:val="NoSpacing"/>
              <w:rPr>
                <w:rFonts w:ascii="Arial" w:hAnsi="Arial" w:cs="Arial"/>
              </w:rPr>
            </w:pPr>
            <w:r>
              <w:rPr>
                <w:rFonts w:ascii="Arial" w:hAnsi="Arial" w:cs="Arial"/>
              </w:rPr>
              <w:t>Emma Coles</w:t>
            </w:r>
          </w:p>
        </w:tc>
        <w:tc>
          <w:tcPr>
            <w:tcW w:w="1858" w:type="dxa"/>
          </w:tcPr>
          <w:p w14:paraId="12D46AA7" w14:textId="6A47E619" w:rsidR="00292440" w:rsidRPr="00366B7A" w:rsidRDefault="00292440" w:rsidP="00292440">
            <w:pPr>
              <w:pStyle w:val="NoSpacing"/>
              <w:rPr>
                <w:rFonts w:ascii="Arial" w:hAnsi="Arial" w:cs="Arial"/>
              </w:rPr>
            </w:pPr>
            <w:r w:rsidRPr="00EA0F47">
              <w:rPr>
                <w:rFonts w:ascii="Arial" w:hAnsi="Arial" w:cs="Arial"/>
              </w:rPr>
              <w:t>27/10/2023</w:t>
            </w:r>
          </w:p>
        </w:tc>
        <w:tc>
          <w:tcPr>
            <w:tcW w:w="1427" w:type="dxa"/>
          </w:tcPr>
          <w:p w14:paraId="1DA7D71D" w14:textId="51B3B9E0" w:rsidR="00292440" w:rsidRPr="00366B7A" w:rsidRDefault="00292440" w:rsidP="00292440">
            <w:pPr>
              <w:pStyle w:val="NoSpacing"/>
              <w:rPr>
                <w:rFonts w:ascii="Arial" w:hAnsi="Arial" w:cs="Arial"/>
              </w:rPr>
            </w:pPr>
            <w:r>
              <w:rPr>
                <w:rFonts w:ascii="Arial" w:hAnsi="Arial" w:cs="Arial"/>
              </w:rPr>
              <w:t>Complete</w:t>
            </w:r>
          </w:p>
        </w:tc>
        <w:tc>
          <w:tcPr>
            <w:tcW w:w="1910" w:type="dxa"/>
          </w:tcPr>
          <w:p w14:paraId="718D84B6" w14:textId="76EE9891" w:rsidR="00292440" w:rsidRPr="00366B7A" w:rsidRDefault="00292440" w:rsidP="00292440">
            <w:pPr>
              <w:pStyle w:val="NoSpacing"/>
              <w:rPr>
                <w:rFonts w:ascii="Arial" w:hAnsi="Arial" w:cs="Arial"/>
              </w:rPr>
            </w:pPr>
            <w:r>
              <w:rPr>
                <w:rFonts w:ascii="Arial" w:hAnsi="Arial" w:cs="Arial"/>
              </w:rPr>
              <w:t>Propose close action</w:t>
            </w:r>
          </w:p>
        </w:tc>
      </w:tr>
      <w:tr w:rsidR="00645E60" w:rsidRPr="00366B7A" w14:paraId="441B6757" w14:textId="77777777" w:rsidTr="00A4357C">
        <w:tc>
          <w:tcPr>
            <w:tcW w:w="1271" w:type="dxa"/>
          </w:tcPr>
          <w:p w14:paraId="5E1BA621" w14:textId="27CB51C4" w:rsidR="00645E60" w:rsidRPr="00A8541F" w:rsidRDefault="00645E60" w:rsidP="00645E60">
            <w:pPr>
              <w:pStyle w:val="NoSpacing"/>
              <w:rPr>
                <w:rFonts w:ascii="Arial" w:hAnsi="Arial" w:cs="Arial"/>
              </w:rPr>
            </w:pPr>
            <w:r w:rsidRPr="00BC1979">
              <w:rPr>
                <w:rFonts w:ascii="Arial" w:hAnsi="Arial" w:cs="Arial"/>
              </w:rPr>
              <w:t>BC8/6/</w:t>
            </w:r>
            <w:r>
              <w:rPr>
                <w:rFonts w:ascii="Arial" w:hAnsi="Arial" w:cs="Arial"/>
              </w:rPr>
              <w:t>7</w:t>
            </w:r>
          </w:p>
        </w:tc>
        <w:tc>
          <w:tcPr>
            <w:tcW w:w="5601" w:type="dxa"/>
          </w:tcPr>
          <w:p w14:paraId="6A52EDCA" w14:textId="3AC2CC12" w:rsidR="00645E60" w:rsidRPr="00A8541F" w:rsidRDefault="00645E60" w:rsidP="00645E60">
            <w:pPr>
              <w:pStyle w:val="NoSpacing"/>
              <w:rPr>
                <w:rFonts w:ascii="Arial" w:hAnsi="Arial" w:cs="Arial"/>
              </w:rPr>
            </w:pPr>
            <w:r w:rsidRPr="00A8541F">
              <w:rPr>
                <w:rFonts w:ascii="Arial" w:hAnsi="Arial" w:cs="Arial"/>
              </w:rPr>
              <w:t>NHS Employers to provide information to Employer Organisations on the Staff Welfare project and clarify the organisational responsibilities at an appropriate point.</w:t>
            </w:r>
          </w:p>
        </w:tc>
        <w:tc>
          <w:tcPr>
            <w:tcW w:w="2785" w:type="dxa"/>
          </w:tcPr>
          <w:p w14:paraId="0A795ED0" w14:textId="52DA02C3" w:rsidR="00645E60" w:rsidRDefault="00645E60" w:rsidP="00645E60">
            <w:pPr>
              <w:pStyle w:val="NoSpacing"/>
              <w:rPr>
                <w:rFonts w:ascii="Arial" w:hAnsi="Arial" w:cs="Arial"/>
              </w:rPr>
            </w:pPr>
            <w:r>
              <w:rPr>
                <w:rFonts w:ascii="Arial" w:hAnsi="Arial" w:cs="Arial"/>
              </w:rPr>
              <w:t>Andrew Davies</w:t>
            </w:r>
          </w:p>
        </w:tc>
        <w:tc>
          <w:tcPr>
            <w:tcW w:w="1858" w:type="dxa"/>
          </w:tcPr>
          <w:p w14:paraId="6D3711C6" w14:textId="587A8CC1" w:rsidR="00645E60" w:rsidRPr="00EA0F47" w:rsidRDefault="00645E60" w:rsidP="00645E60">
            <w:pPr>
              <w:pStyle w:val="NoSpacing"/>
              <w:rPr>
                <w:rFonts w:ascii="Arial" w:hAnsi="Arial" w:cs="Arial"/>
              </w:rPr>
            </w:pPr>
            <w:r>
              <w:rPr>
                <w:rFonts w:ascii="Arial" w:hAnsi="Arial" w:cs="Arial"/>
              </w:rPr>
              <w:t>31/07/2023</w:t>
            </w:r>
          </w:p>
        </w:tc>
        <w:tc>
          <w:tcPr>
            <w:tcW w:w="1427" w:type="dxa"/>
          </w:tcPr>
          <w:p w14:paraId="74B1CC51" w14:textId="2AB4EA65" w:rsidR="00645E60" w:rsidRPr="00366B7A" w:rsidRDefault="00645E60" w:rsidP="00645E60">
            <w:pPr>
              <w:pStyle w:val="NoSpacing"/>
              <w:rPr>
                <w:rFonts w:ascii="Arial" w:hAnsi="Arial" w:cs="Arial"/>
              </w:rPr>
            </w:pPr>
            <w:r>
              <w:rPr>
                <w:rFonts w:ascii="Arial" w:hAnsi="Arial" w:cs="Arial"/>
              </w:rPr>
              <w:t>Complete</w:t>
            </w:r>
          </w:p>
        </w:tc>
        <w:tc>
          <w:tcPr>
            <w:tcW w:w="1910" w:type="dxa"/>
          </w:tcPr>
          <w:p w14:paraId="63F83523" w14:textId="7990FB01" w:rsidR="00645E60" w:rsidRPr="00366B7A" w:rsidRDefault="00645E60" w:rsidP="00645E60">
            <w:pPr>
              <w:pStyle w:val="NoSpacing"/>
              <w:rPr>
                <w:rFonts w:ascii="Arial" w:hAnsi="Arial" w:cs="Arial"/>
              </w:rPr>
            </w:pPr>
            <w:r>
              <w:rPr>
                <w:rFonts w:ascii="Arial" w:hAnsi="Arial" w:cs="Arial"/>
              </w:rPr>
              <w:t>Propose close action</w:t>
            </w:r>
          </w:p>
        </w:tc>
      </w:tr>
      <w:tr w:rsidR="00645E60" w:rsidRPr="00366B7A" w14:paraId="7F1406CF" w14:textId="05A20086" w:rsidTr="00A4357C">
        <w:tc>
          <w:tcPr>
            <w:tcW w:w="1271" w:type="dxa"/>
          </w:tcPr>
          <w:p w14:paraId="3DF9F551" w14:textId="646E2993" w:rsidR="00645E60" w:rsidRPr="00A8541F" w:rsidRDefault="00645E60" w:rsidP="00645E60">
            <w:pPr>
              <w:pStyle w:val="NoSpacing"/>
              <w:rPr>
                <w:rFonts w:ascii="Arial" w:hAnsi="Arial" w:cs="Arial"/>
              </w:rPr>
            </w:pPr>
            <w:r w:rsidRPr="00BC1979">
              <w:rPr>
                <w:rFonts w:ascii="Arial" w:hAnsi="Arial" w:cs="Arial"/>
              </w:rPr>
              <w:lastRenderedPageBreak/>
              <w:t>BC8/6/</w:t>
            </w:r>
            <w:r>
              <w:rPr>
                <w:rFonts w:ascii="Arial" w:hAnsi="Arial" w:cs="Arial"/>
              </w:rPr>
              <w:t>9a</w:t>
            </w:r>
          </w:p>
        </w:tc>
        <w:tc>
          <w:tcPr>
            <w:tcW w:w="5601" w:type="dxa"/>
          </w:tcPr>
          <w:p w14:paraId="41B15185" w14:textId="65C126CA" w:rsidR="00645E60" w:rsidRPr="00BE7BB4" w:rsidRDefault="00645E60" w:rsidP="00645E60">
            <w:pPr>
              <w:pStyle w:val="NoSpacing"/>
              <w:rPr>
                <w:rFonts w:ascii="Arial" w:hAnsi="Arial" w:cs="Arial"/>
              </w:rPr>
            </w:pPr>
            <w:r w:rsidRPr="00A8541F">
              <w:rPr>
                <w:rFonts w:ascii="Arial" w:hAnsi="Arial" w:cs="Arial"/>
              </w:rPr>
              <w:t>Rob Bailey will collate opinions regarding the location for the next two meetings of the WPF</w:t>
            </w:r>
          </w:p>
        </w:tc>
        <w:tc>
          <w:tcPr>
            <w:tcW w:w="2785" w:type="dxa"/>
          </w:tcPr>
          <w:p w14:paraId="4A91341B" w14:textId="694F9C89" w:rsidR="00645E60" w:rsidRDefault="00645E60" w:rsidP="00645E60">
            <w:pPr>
              <w:pStyle w:val="NoSpacing"/>
              <w:rPr>
                <w:rFonts w:ascii="Arial" w:hAnsi="Arial" w:cs="Arial"/>
              </w:rPr>
            </w:pPr>
            <w:r>
              <w:rPr>
                <w:rFonts w:ascii="Arial" w:hAnsi="Arial" w:cs="Arial"/>
              </w:rPr>
              <w:t>Rob Bailey</w:t>
            </w:r>
          </w:p>
        </w:tc>
        <w:tc>
          <w:tcPr>
            <w:tcW w:w="1858" w:type="dxa"/>
          </w:tcPr>
          <w:p w14:paraId="3F88D304" w14:textId="44E2D1DB" w:rsidR="00645E60" w:rsidRPr="00366B7A" w:rsidRDefault="00645E60" w:rsidP="00645E60">
            <w:pPr>
              <w:pStyle w:val="NoSpacing"/>
              <w:rPr>
                <w:rFonts w:ascii="Arial" w:hAnsi="Arial" w:cs="Arial"/>
              </w:rPr>
            </w:pPr>
            <w:r>
              <w:rPr>
                <w:rFonts w:ascii="Arial" w:hAnsi="Arial" w:cs="Arial"/>
              </w:rPr>
              <w:t>13/07/2023</w:t>
            </w:r>
          </w:p>
        </w:tc>
        <w:tc>
          <w:tcPr>
            <w:tcW w:w="1427" w:type="dxa"/>
          </w:tcPr>
          <w:p w14:paraId="129E121F" w14:textId="12E7AF97" w:rsidR="00645E60" w:rsidRPr="00366B7A" w:rsidRDefault="00645E60" w:rsidP="00645E60">
            <w:pPr>
              <w:pStyle w:val="NoSpacing"/>
              <w:rPr>
                <w:rFonts w:ascii="Arial" w:hAnsi="Arial" w:cs="Arial"/>
              </w:rPr>
            </w:pPr>
            <w:r>
              <w:rPr>
                <w:rFonts w:ascii="Arial" w:hAnsi="Arial" w:cs="Arial"/>
              </w:rPr>
              <w:t>Complete</w:t>
            </w:r>
          </w:p>
        </w:tc>
        <w:tc>
          <w:tcPr>
            <w:tcW w:w="1910" w:type="dxa"/>
          </w:tcPr>
          <w:p w14:paraId="32FABCC4" w14:textId="45EE3488" w:rsidR="00645E60" w:rsidRPr="00366B7A" w:rsidRDefault="00645E60" w:rsidP="00645E60">
            <w:pPr>
              <w:pStyle w:val="NoSpacing"/>
              <w:rPr>
                <w:rFonts w:ascii="Arial" w:hAnsi="Arial" w:cs="Arial"/>
              </w:rPr>
            </w:pPr>
            <w:r>
              <w:rPr>
                <w:rFonts w:ascii="Arial" w:hAnsi="Arial" w:cs="Arial"/>
              </w:rPr>
              <w:t>Propose close action</w:t>
            </w:r>
          </w:p>
        </w:tc>
      </w:tr>
      <w:tr w:rsidR="00645E60" w:rsidRPr="00366B7A" w14:paraId="0E640AC6" w14:textId="70FCE841" w:rsidTr="00A4357C">
        <w:tc>
          <w:tcPr>
            <w:tcW w:w="1271" w:type="dxa"/>
          </w:tcPr>
          <w:p w14:paraId="236E8FD2" w14:textId="2014D0DF" w:rsidR="00645E60" w:rsidRPr="00BE7BB4" w:rsidRDefault="00645E60" w:rsidP="00645E60">
            <w:pPr>
              <w:pStyle w:val="NoSpacing"/>
              <w:rPr>
                <w:rFonts w:ascii="Arial" w:hAnsi="Arial" w:cs="Arial"/>
              </w:rPr>
            </w:pPr>
            <w:r w:rsidRPr="00BC1979">
              <w:rPr>
                <w:rFonts w:ascii="Arial" w:hAnsi="Arial" w:cs="Arial"/>
              </w:rPr>
              <w:t>BC8/6/</w:t>
            </w:r>
            <w:r>
              <w:rPr>
                <w:rFonts w:ascii="Arial" w:hAnsi="Arial" w:cs="Arial"/>
              </w:rPr>
              <w:t>9b</w:t>
            </w:r>
          </w:p>
        </w:tc>
        <w:tc>
          <w:tcPr>
            <w:tcW w:w="5601" w:type="dxa"/>
          </w:tcPr>
          <w:p w14:paraId="3E56228B" w14:textId="3944E76A" w:rsidR="00645E60" w:rsidRPr="00BE7BB4" w:rsidRDefault="00645E60" w:rsidP="00645E60">
            <w:pPr>
              <w:pStyle w:val="NoSpacing"/>
              <w:rPr>
                <w:rFonts w:ascii="Arial" w:hAnsi="Arial" w:cs="Arial"/>
              </w:rPr>
            </w:pPr>
            <w:r w:rsidRPr="00BE7BB4">
              <w:rPr>
                <w:rFonts w:ascii="Arial" w:hAnsi="Arial" w:cs="Arial"/>
              </w:rPr>
              <w:t>Rob Bailey to arrange an agenda setting meeting</w:t>
            </w:r>
          </w:p>
        </w:tc>
        <w:tc>
          <w:tcPr>
            <w:tcW w:w="2785" w:type="dxa"/>
          </w:tcPr>
          <w:p w14:paraId="09780557" w14:textId="52820558" w:rsidR="00645E60" w:rsidRDefault="00645E60" w:rsidP="00645E60">
            <w:pPr>
              <w:pStyle w:val="NoSpacing"/>
              <w:rPr>
                <w:rFonts w:ascii="Arial" w:hAnsi="Arial" w:cs="Arial"/>
              </w:rPr>
            </w:pPr>
            <w:r>
              <w:rPr>
                <w:rFonts w:ascii="Arial" w:hAnsi="Arial" w:cs="Arial"/>
              </w:rPr>
              <w:t>Rob Bailey</w:t>
            </w:r>
          </w:p>
        </w:tc>
        <w:tc>
          <w:tcPr>
            <w:tcW w:w="1858" w:type="dxa"/>
          </w:tcPr>
          <w:p w14:paraId="5C71A216" w14:textId="43728B6E" w:rsidR="00645E60" w:rsidRPr="00366B7A" w:rsidRDefault="00645E60" w:rsidP="00645E60">
            <w:pPr>
              <w:pStyle w:val="NoSpacing"/>
              <w:rPr>
                <w:rFonts w:ascii="Arial" w:hAnsi="Arial" w:cs="Arial"/>
              </w:rPr>
            </w:pPr>
            <w:r w:rsidRPr="003105F2">
              <w:rPr>
                <w:rFonts w:ascii="Arial" w:hAnsi="Arial" w:cs="Arial"/>
              </w:rPr>
              <w:t>13/07/2023</w:t>
            </w:r>
          </w:p>
        </w:tc>
        <w:tc>
          <w:tcPr>
            <w:tcW w:w="1427" w:type="dxa"/>
          </w:tcPr>
          <w:p w14:paraId="5DFA35F4" w14:textId="5D47F2B8" w:rsidR="00645E60" w:rsidRPr="00366B7A" w:rsidRDefault="00645E60" w:rsidP="00645E60">
            <w:pPr>
              <w:pStyle w:val="NoSpacing"/>
              <w:rPr>
                <w:rFonts w:ascii="Arial" w:hAnsi="Arial" w:cs="Arial"/>
              </w:rPr>
            </w:pPr>
            <w:r>
              <w:rPr>
                <w:rFonts w:ascii="Arial" w:hAnsi="Arial" w:cs="Arial"/>
              </w:rPr>
              <w:t>Complete</w:t>
            </w:r>
          </w:p>
        </w:tc>
        <w:tc>
          <w:tcPr>
            <w:tcW w:w="1910" w:type="dxa"/>
          </w:tcPr>
          <w:p w14:paraId="3166FCAD" w14:textId="5E622E14" w:rsidR="00645E60" w:rsidRPr="00366B7A" w:rsidRDefault="00645E60" w:rsidP="00645E60">
            <w:pPr>
              <w:pStyle w:val="NoSpacing"/>
              <w:rPr>
                <w:rFonts w:ascii="Arial" w:hAnsi="Arial" w:cs="Arial"/>
              </w:rPr>
            </w:pPr>
            <w:r>
              <w:rPr>
                <w:rFonts w:ascii="Arial" w:hAnsi="Arial" w:cs="Arial"/>
              </w:rPr>
              <w:t>Propose close action</w:t>
            </w:r>
          </w:p>
        </w:tc>
      </w:tr>
      <w:tr w:rsidR="00645E60" w:rsidRPr="00366B7A" w14:paraId="397A8C44" w14:textId="4CF4C847" w:rsidTr="00A4357C">
        <w:tc>
          <w:tcPr>
            <w:tcW w:w="1271" w:type="dxa"/>
          </w:tcPr>
          <w:p w14:paraId="2F4BC516" w14:textId="2CC606DE" w:rsidR="00645E60" w:rsidRPr="00BE7BB4" w:rsidRDefault="00645E60" w:rsidP="00645E60">
            <w:pPr>
              <w:pStyle w:val="NoSpacing"/>
              <w:rPr>
                <w:rFonts w:ascii="Arial" w:hAnsi="Arial" w:cs="Arial"/>
              </w:rPr>
            </w:pPr>
            <w:r w:rsidRPr="00BC1979">
              <w:rPr>
                <w:rFonts w:ascii="Arial" w:hAnsi="Arial" w:cs="Arial"/>
              </w:rPr>
              <w:t>BC8/6/</w:t>
            </w:r>
            <w:r>
              <w:rPr>
                <w:rFonts w:ascii="Arial" w:hAnsi="Arial" w:cs="Arial"/>
              </w:rPr>
              <w:t>9c</w:t>
            </w:r>
          </w:p>
        </w:tc>
        <w:tc>
          <w:tcPr>
            <w:tcW w:w="5601" w:type="dxa"/>
          </w:tcPr>
          <w:p w14:paraId="7FC5F145" w14:textId="63903B9C" w:rsidR="00645E60" w:rsidRPr="00BE7BB4" w:rsidRDefault="00645E60" w:rsidP="00645E60">
            <w:pPr>
              <w:pStyle w:val="NoSpacing"/>
              <w:rPr>
                <w:rFonts w:ascii="Arial" w:hAnsi="Arial" w:cs="Arial"/>
              </w:rPr>
            </w:pPr>
            <w:r w:rsidRPr="00BE7BB4">
              <w:rPr>
                <w:rFonts w:ascii="Arial" w:hAnsi="Arial" w:cs="Arial"/>
              </w:rPr>
              <w:t>Rob Bailey to add “Pension Changes” to the draft WPF agenda</w:t>
            </w:r>
          </w:p>
        </w:tc>
        <w:tc>
          <w:tcPr>
            <w:tcW w:w="2785" w:type="dxa"/>
          </w:tcPr>
          <w:p w14:paraId="67C5E983" w14:textId="1A362B93" w:rsidR="00645E60" w:rsidRDefault="00645E60" w:rsidP="00645E60">
            <w:pPr>
              <w:pStyle w:val="NoSpacing"/>
              <w:rPr>
                <w:rFonts w:ascii="Arial" w:hAnsi="Arial" w:cs="Arial"/>
              </w:rPr>
            </w:pPr>
            <w:r>
              <w:rPr>
                <w:rFonts w:ascii="Arial" w:hAnsi="Arial" w:cs="Arial"/>
              </w:rPr>
              <w:t>Rob Bailey</w:t>
            </w:r>
          </w:p>
        </w:tc>
        <w:tc>
          <w:tcPr>
            <w:tcW w:w="1858" w:type="dxa"/>
          </w:tcPr>
          <w:p w14:paraId="2E9C33C3" w14:textId="0C415427" w:rsidR="00645E60" w:rsidRPr="00366B7A" w:rsidRDefault="00645E60" w:rsidP="00645E60">
            <w:pPr>
              <w:pStyle w:val="NoSpacing"/>
              <w:rPr>
                <w:rFonts w:ascii="Arial" w:hAnsi="Arial" w:cs="Arial"/>
              </w:rPr>
            </w:pPr>
            <w:r w:rsidRPr="003105F2">
              <w:rPr>
                <w:rFonts w:ascii="Arial" w:hAnsi="Arial" w:cs="Arial"/>
              </w:rPr>
              <w:t>13/07/2023</w:t>
            </w:r>
          </w:p>
        </w:tc>
        <w:tc>
          <w:tcPr>
            <w:tcW w:w="1427" w:type="dxa"/>
          </w:tcPr>
          <w:p w14:paraId="52D2270E" w14:textId="2C3765E5" w:rsidR="00645E60" w:rsidRPr="00366B7A" w:rsidRDefault="00645E60" w:rsidP="00645E60">
            <w:pPr>
              <w:pStyle w:val="NoSpacing"/>
              <w:rPr>
                <w:rFonts w:ascii="Arial" w:hAnsi="Arial" w:cs="Arial"/>
              </w:rPr>
            </w:pPr>
            <w:r>
              <w:rPr>
                <w:rFonts w:ascii="Arial" w:hAnsi="Arial" w:cs="Arial"/>
              </w:rPr>
              <w:t>Complete</w:t>
            </w:r>
          </w:p>
        </w:tc>
        <w:tc>
          <w:tcPr>
            <w:tcW w:w="1910" w:type="dxa"/>
          </w:tcPr>
          <w:p w14:paraId="65B419CB" w14:textId="2AE1C4B8" w:rsidR="00645E60" w:rsidRPr="00366B7A" w:rsidRDefault="00645E60" w:rsidP="00645E60">
            <w:pPr>
              <w:pStyle w:val="NoSpacing"/>
              <w:rPr>
                <w:rFonts w:ascii="Arial" w:hAnsi="Arial" w:cs="Arial"/>
              </w:rPr>
            </w:pPr>
            <w:r>
              <w:rPr>
                <w:rFonts w:ascii="Arial" w:hAnsi="Arial" w:cs="Arial"/>
              </w:rPr>
              <w:t>Propose close action</w:t>
            </w:r>
          </w:p>
        </w:tc>
      </w:tr>
      <w:tr w:rsidR="00645E60" w:rsidRPr="00366B7A" w14:paraId="22C1E1A6" w14:textId="57C478C3" w:rsidTr="00A4357C">
        <w:tc>
          <w:tcPr>
            <w:tcW w:w="1271" w:type="dxa"/>
          </w:tcPr>
          <w:p w14:paraId="6157937E" w14:textId="2E8DFEB7" w:rsidR="00645E60" w:rsidRPr="00BE7BB4" w:rsidRDefault="00645E60" w:rsidP="00645E60">
            <w:pPr>
              <w:pStyle w:val="NoSpacing"/>
              <w:rPr>
                <w:rFonts w:ascii="Arial" w:hAnsi="Arial" w:cs="Arial"/>
              </w:rPr>
            </w:pPr>
            <w:r w:rsidRPr="00BC1979">
              <w:rPr>
                <w:rFonts w:ascii="Arial" w:hAnsi="Arial" w:cs="Arial"/>
              </w:rPr>
              <w:t>BC8/6/</w:t>
            </w:r>
            <w:r>
              <w:rPr>
                <w:rFonts w:ascii="Arial" w:hAnsi="Arial" w:cs="Arial"/>
              </w:rPr>
              <w:t>10</w:t>
            </w:r>
          </w:p>
        </w:tc>
        <w:tc>
          <w:tcPr>
            <w:tcW w:w="5601" w:type="dxa"/>
          </w:tcPr>
          <w:p w14:paraId="1B8A30C8" w14:textId="08D4A8AC" w:rsidR="00645E60" w:rsidRPr="00BE7BB4" w:rsidRDefault="00645E60" w:rsidP="00645E60">
            <w:pPr>
              <w:pStyle w:val="NoSpacing"/>
              <w:rPr>
                <w:rFonts w:ascii="Arial" w:hAnsi="Arial" w:cs="Arial"/>
              </w:rPr>
            </w:pPr>
            <w:r w:rsidRPr="00BE7BB4">
              <w:rPr>
                <w:rFonts w:ascii="Arial" w:hAnsi="Arial" w:cs="Arial"/>
              </w:rPr>
              <w:t>Rob Bailey to set up meeting to discuss the prioritisation of the WPF Workplan</w:t>
            </w:r>
          </w:p>
        </w:tc>
        <w:tc>
          <w:tcPr>
            <w:tcW w:w="2785" w:type="dxa"/>
          </w:tcPr>
          <w:p w14:paraId="1F7E1AB6" w14:textId="10EC4DB5" w:rsidR="00645E60" w:rsidRDefault="00645E60" w:rsidP="00645E60">
            <w:pPr>
              <w:pStyle w:val="NoSpacing"/>
              <w:rPr>
                <w:rFonts w:ascii="Arial" w:hAnsi="Arial" w:cs="Arial"/>
              </w:rPr>
            </w:pPr>
            <w:r>
              <w:rPr>
                <w:rFonts w:ascii="Arial" w:hAnsi="Arial" w:cs="Arial"/>
              </w:rPr>
              <w:t>Rob Bailey</w:t>
            </w:r>
          </w:p>
        </w:tc>
        <w:tc>
          <w:tcPr>
            <w:tcW w:w="1858" w:type="dxa"/>
          </w:tcPr>
          <w:p w14:paraId="43D3787B" w14:textId="3A1A845C" w:rsidR="00645E60" w:rsidRPr="00366B7A" w:rsidRDefault="00645E60" w:rsidP="00645E60">
            <w:pPr>
              <w:pStyle w:val="NoSpacing"/>
              <w:rPr>
                <w:rFonts w:ascii="Arial" w:hAnsi="Arial" w:cs="Arial"/>
              </w:rPr>
            </w:pPr>
            <w:r w:rsidRPr="003105F2">
              <w:rPr>
                <w:rFonts w:ascii="Arial" w:hAnsi="Arial" w:cs="Arial"/>
              </w:rPr>
              <w:t>13/07/2023</w:t>
            </w:r>
          </w:p>
        </w:tc>
        <w:tc>
          <w:tcPr>
            <w:tcW w:w="1427" w:type="dxa"/>
          </w:tcPr>
          <w:p w14:paraId="01392A3C" w14:textId="644CCEFE" w:rsidR="00645E60" w:rsidRPr="00366B7A" w:rsidRDefault="00645E60" w:rsidP="00645E60">
            <w:pPr>
              <w:pStyle w:val="NoSpacing"/>
              <w:rPr>
                <w:rFonts w:ascii="Arial" w:hAnsi="Arial" w:cs="Arial"/>
              </w:rPr>
            </w:pPr>
            <w:r>
              <w:rPr>
                <w:rFonts w:ascii="Arial" w:hAnsi="Arial" w:cs="Arial"/>
              </w:rPr>
              <w:t>Complete</w:t>
            </w:r>
          </w:p>
        </w:tc>
        <w:tc>
          <w:tcPr>
            <w:tcW w:w="1910" w:type="dxa"/>
          </w:tcPr>
          <w:p w14:paraId="2759BCAA" w14:textId="324491EC" w:rsidR="00645E60" w:rsidRPr="00366B7A" w:rsidRDefault="00645E60" w:rsidP="00645E60">
            <w:pPr>
              <w:pStyle w:val="NoSpacing"/>
              <w:rPr>
                <w:rFonts w:ascii="Arial" w:hAnsi="Arial" w:cs="Arial"/>
              </w:rPr>
            </w:pPr>
            <w:r>
              <w:rPr>
                <w:rFonts w:ascii="Arial" w:hAnsi="Arial" w:cs="Arial"/>
              </w:rPr>
              <w:t>Propose close action</w:t>
            </w:r>
          </w:p>
        </w:tc>
      </w:tr>
    </w:tbl>
    <w:p w14:paraId="687F50AE" w14:textId="12425898" w:rsidR="00223296" w:rsidRPr="00366B7A" w:rsidRDefault="00223296" w:rsidP="006F0E82">
      <w:pPr>
        <w:pStyle w:val="NoSpacing"/>
      </w:pPr>
    </w:p>
    <w:sectPr w:rsidR="00223296" w:rsidRPr="00366B7A" w:rsidSect="00223296">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D487" w14:textId="77777777" w:rsidR="000B2CA2" w:rsidRDefault="000B2CA2" w:rsidP="00DA36FF">
      <w:pPr>
        <w:spacing w:after="0" w:line="240" w:lineRule="auto"/>
      </w:pPr>
      <w:r>
        <w:separator/>
      </w:r>
    </w:p>
  </w:endnote>
  <w:endnote w:type="continuationSeparator" w:id="0">
    <w:p w14:paraId="2A36808D" w14:textId="77777777" w:rsidR="000B2CA2" w:rsidRDefault="000B2CA2" w:rsidP="00DA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671194"/>
      <w:docPartObj>
        <w:docPartGallery w:val="Page Numbers (Bottom of Page)"/>
        <w:docPartUnique/>
      </w:docPartObj>
    </w:sdtPr>
    <w:sdtEndPr>
      <w:rPr>
        <w:noProof/>
      </w:rPr>
    </w:sdtEndPr>
    <w:sdtContent>
      <w:p w14:paraId="04808D79" w14:textId="3333DA33" w:rsidR="00DA36FF" w:rsidRDefault="00DA36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A86C8" w14:textId="68A1066E" w:rsidR="00DA36FF" w:rsidRDefault="00DA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00C4C" w14:textId="77777777" w:rsidR="000B2CA2" w:rsidRDefault="000B2CA2" w:rsidP="00DA36FF">
      <w:pPr>
        <w:spacing w:after="0" w:line="240" w:lineRule="auto"/>
      </w:pPr>
      <w:r>
        <w:separator/>
      </w:r>
    </w:p>
  </w:footnote>
  <w:footnote w:type="continuationSeparator" w:id="0">
    <w:p w14:paraId="171FE2C4" w14:textId="77777777" w:rsidR="000B2CA2" w:rsidRDefault="000B2CA2" w:rsidP="00DA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95376"/>
      <w:docPartObj>
        <w:docPartGallery w:val="Watermarks"/>
        <w:docPartUnique/>
      </w:docPartObj>
    </w:sdtPr>
    <w:sdtEndPr/>
    <w:sdtContent>
      <w:p w14:paraId="4294CCE8" w14:textId="32641ACE" w:rsidR="00DA36FF" w:rsidRDefault="0005782A">
        <w:pPr>
          <w:pStyle w:val="Header"/>
        </w:pPr>
        <w:r>
          <w:rPr>
            <w:noProof/>
          </w:rPr>
          <w:pict w14:anchorId="4DB6D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353"/>
    <w:multiLevelType w:val="hybridMultilevel"/>
    <w:tmpl w:val="C06439BE"/>
    <w:lvl w:ilvl="0" w:tplc="921A54C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AD2294"/>
    <w:multiLevelType w:val="hybridMultilevel"/>
    <w:tmpl w:val="FC6E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4625E"/>
    <w:multiLevelType w:val="hybridMultilevel"/>
    <w:tmpl w:val="A7E22514"/>
    <w:lvl w:ilvl="0" w:tplc="E7ECC478">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B3C42"/>
    <w:multiLevelType w:val="hybridMultilevel"/>
    <w:tmpl w:val="DC16F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4A1858"/>
    <w:multiLevelType w:val="multilevel"/>
    <w:tmpl w:val="3556A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31825A6"/>
    <w:multiLevelType w:val="hybridMultilevel"/>
    <w:tmpl w:val="3A123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B73F2"/>
    <w:multiLevelType w:val="multilevel"/>
    <w:tmpl w:val="9BD00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27569"/>
    <w:multiLevelType w:val="hybridMultilevel"/>
    <w:tmpl w:val="2386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F5C49"/>
    <w:multiLevelType w:val="hybridMultilevel"/>
    <w:tmpl w:val="69FE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36DA8"/>
    <w:multiLevelType w:val="hybridMultilevel"/>
    <w:tmpl w:val="7C7870A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2B20295C"/>
    <w:multiLevelType w:val="hybridMultilevel"/>
    <w:tmpl w:val="997E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33046"/>
    <w:multiLevelType w:val="hybridMultilevel"/>
    <w:tmpl w:val="54ACB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F76BB"/>
    <w:multiLevelType w:val="hybridMultilevel"/>
    <w:tmpl w:val="56567958"/>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83078"/>
    <w:multiLevelType w:val="hybridMultilevel"/>
    <w:tmpl w:val="326254A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643A01"/>
    <w:multiLevelType w:val="hybridMultilevel"/>
    <w:tmpl w:val="D8A4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992F96"/>
    <w:multiLevelType w:val="hybridMultilevel"/>
    <w:tmpl w:val="A8AA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D6A52"/>
    <w:multiLevelType w:val="hybridMultilevel"/>
    <w:tmpl w:val="31481D76"/>
    <w:lvl w:ilvl="0" w:tplc="56EE61E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C54CD"/>
    <w:multiLevelType w:val="hybridMultilevel"/>
    <w:tmpl w:val="093ECF78"/>
    <w:lvl w:ilvl="0" w:tplc="43B02B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461BA7"/>
    <w:multiLevelType w:val="hybridMultilevel"/>
    <w:tmpl w:val="FA74E8A6"/>
    <w:lvl w:ilvl="0" w:tplc="3018978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C42A6"/>
    <w:multiLevelType w:val="hybridMultilevel"/>
    <w:tmpl w:val="1B52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933FFD"/>
    <w:multiLevelType w:val="hybridMultilevel"/>
    <w:tmpl w:val="3E4C3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52104"/>
    <w:multiLevelType w:val="hybridMultilevel"/>
    <w:tmpl w:val="A1FC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A82AEC"/>
    <w:multiLevelType w:val="hybridMultilevel"/>
    <w:tmpl w:val="C012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10EDB"/>
    <w:multiLevelType w:val="hybridMultilevel"/>
    <w:tmpl w:val="535A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177C1"/>
    <w:multiLevelType w:val="hybridMultilevel"/>
    <w:tmpl w:val="DA7AF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06A70"/>
    <w:multiLevelType w:val="hybridMultilevel"/>
    <w:tmpl w:val="21C02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780578"/>
    <w:multiLevelType w:val="hybridMultilevel"/>
    <w:tmpl w:val="D9D8E276"/>
    <w:lvl w:ilvl="0" w:tplc="51569FF6">
      <w:start w:val="1"/>
      <w:numFmt w:val="decimal"/>
      <w:lvlText w:val="%1."/>
      <w:lvlJc w:val="left"/>
      <w:pPr>
        <w:tabs>
          <w:tab w:val="num" w:pos="720"/>
        </w:tabs>
        <w:ind w:left="720" w:hanging="360"/>
      </w:pPr>
    </w:lvl>
    <w:lvl w:ilvl="1" w:tplc="3F6ECBC2" w:tentative="1">
      <w:start w:val="1"/>
      <w:numFmt w:val="decimal"/>
      <w:lvlText w:val="%2."/>
      <w:lvlJc w:val="left"/>
      <w:pPr>
        <w:tabs>
          <w:tab w:val="num" w:pos="1440"/>
        </w:tabs>
        <w:ind w:left="1440" w:hanging="360"/>
      </w:pPr>
    </w:lvl>
    <w:lvl w:ilvl="2" w:tplc="684454BE" w:tentative="1">
      <w:start w:val="1"/>
      <w:numFmt w:val="decimal"/>
      <w:lvlText w:val="%3."/>
      <w:lvlJc w:val="left"/>
      <w:pPr>
        <w:tabs>
          <w:tab w:val="num" w:pos="2160"/>
        </w:tabs>
        <w:ind w:left="2160" w:hanging="360"/>
      </w:pPr>
    </w:lvl>
    <w:lvl w:ilvl="3" w:tplc="90707B50" w:tentative="1">
      <w:start w:val="1"/>
      <w:numFmt w:val="decimal"/>
      <w:lvlText w:val="%4."/>
      <w:lvlJc w:val="left"/>
      <w:pPr>
        <w:tabs>
          <w:tab w:val="num" w:pos="2880"/>
        </w:tabs>
        <w:ind w:left="2880" w:hanging="360"/>
      </w:pPr>
    </w:lvl>
    <w:lvl w:ilvl="4" w:tplc="5142CD60" w:tentative="1">
      <w:start w:val="1"/>
      <w:numFmt w:val="decimal"/>
      <w:lvlText w:val="%5."/>
      <w:lvlJc w:val="left"/>
      <w:pPr>
        <w:tabs>
          <w:tab w:val="num" w:pos="3600"/>
        </w:tabs>
        <w:ind w:left="3600" w:hanging="360"/>
      </w:pPr>
    </w:lvl>
    <w:lvl w:ilvl="5" w:tplc="721ACE02" w:tentative="1">
      <w:start w:val="1"/>
      <w:numFmt w:val="decimal"/>
      <w:lvlText w:val="%6."/>
      <w:lvlJc w:val="left"/>
      <w:pPr>
        <w:tabs>
          <w:tab w:val="num" w:pos="4320"/>
        </w:tabs>
        <w:ind w:left="4320" w:hanging="360"/>
      </w:pPr>
    </w:lvl>
    <w:lvl w:ilvl="6" w:tplc="A294920A" w:tentative="1">
      <w:start w:val="1"/>
      <w:numFmt w:val="decimal"/>
      <w:lvlText w:val="%7."/>
      <w:lvlJc w:val="left"/>
      <w:pPr>
        <w:tabs>
          <w:tab w:val="num" w:pos="5040"/>
        </w:tabs>
        <w:ind w:left="5040" w:hanging="360"/>
      </w:pPr>
    </w:lvl>
    <w:lvl w:ilvl="7" w:tplc="F552D032" w:tentative="1">
      <w:start w:val="1"/>
      <w:numFmt w:val="decimal"/>
      <w:lvlText w:val="%8."/>
      <w:lvlJc w:val="left"/>
      <w:pPr>
        <w:tabs>
          <w:tab w:val="num" w:pos="5760"/>
        </w:tabs>
        <w:ind w:left="5760" w:hanging="360"/>
      </w:pPr>
    </w:lvl>
    <w:lvl w:ilvl="8" w:tplc="ABFA14EE" w:tentative="1">
      <w:start w:val="1"/>
      <w:numFmt w:val="decimal"/>
      <w:lvlText w:val="%9."/>
      <w:lvlJc w:val="left"/>
      <w:pPr>
        <w:tabs>
          <w:tab w:val="num" w:pos="6480"/>
        </w:tabs>
        <w:ind w:left="6480" w:hanging="360"/>
      </w:pPr>
    </w:lvl>
  </w:abstractNum>
  <w:abstractNum w:abstractNumId="27" w15:restartNumberingAfterBreak="0">
    <w:nsid w:val="6E9814D2"/>
    <w:multiLevelType w:val="hybridMultilevel"/>
    <w:tmpl w:val="C358AFBE"/>
    <w:lvl w:ilvl="0" w:tplc="921A54C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77554"/>
    <w:multiLevelType w:val="hybridMultilevel"/>
    <w:tmpl w:val="C46E3F6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2056EFC"/>
    <w:multiLevelType w:val="hybridMultilevel"/>
    <w:tmpl w:val="F6F2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8E015C"/>
    <w:multiLevelType w:val="hybridMultilevel"/>
    <w:tmpl w:val="8950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9237B"/>
    <w:multiLevelType w:val="hybridMultilevel"/>
    <w:tmpl w:val="D316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027FF0"/>
    <w:multiLevelType w:val="hybridMultilevel"/>
    <w:tmpl w:val="0192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165348"/>
    <w:multiLevelType w:val="hybridMultilevel"/>
    <w:tmpl w:val="5DDC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3377282">
    <w:abstractNumId w:val="12"/>
  </w:num>
  <w:num w:numId="2" w16cid:durableId="383219837">
    <w:abstractNumId w:val="10"/>
  </w:num>
  <w:num w:numId="3" w16cid:durableId="1827822722">
    <w:abstractNumId w:val="16"/>
  </w:num>
  <w:num w:numId="4" w16cid:durableId="657147554">
    <w:abstractNumId w:val="17"/>
  </w:num>
  <w:num w:numId="5" w16cid:durableId="835269905">
    <w:abstractNumId w:val="4"/>
  </w:num>
  <w:num w:numId="6" w16cid:durableId="1998261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93979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1328512">
    <w:abstractNumId w:val="30"/>
  </w:num>
  <w:num w:numId="9" w16cid:durableId="568464395">
    <w:abstractNumId w:val="30"/>
  </w:num>
  <w:num w:numId="10" w16cid:durableId="631717418">
    <w:abstractNumId w:val="11"/>
  </w:num>
  <w:num w:numId="11" w16cid:durableId="769547886">
    <w:abstractNumId w:val="3"/>
  </w:num>
  <w:num w:numId="12" w16cid:durableId="972248530">
    <w:abstractNumId w:val="3"/>
  </w:num>
  <w:num w:numId="13" w16cid:durableId="1597637119">
    <w:abstractNumId w:val="21"/>
  </w:num>
  <w:num w:numId="14" w16cid:durableId="1141842799">
    <w:abstractNumId w:val="20"/>
  </w:num>
  <w:num w:numId="15" w16cid:durableId="1907259898">
    <w:abstractNumId w:val="15"/>
  </w:num>
  <w:num w:numId="16" w16cid:durableId="2028633334">
    <w:abstractNumId w:val="6"/>
  </w:num>
  <w:num w:numId="17" w16cid:durableId="140273758">
    <w:abstractNumId w:val="29"/>
  </w:num>
  <w:num w:numId="18" w16cid:durableId="1702126869">
    <w:abstractNumId w:val="22"/>
  </w:num>
  <w:num w:numId="19" w16cid:durableId="469980703">
    <w:abstractNumId w:val="2"/>
  </w:num>
  <w:num w:numId="20" w16cid:durableId="35474405">
    <w:abstractNumId w:val="31"/>
  </w:num>
  <w:num w:numId="21" w16cid:durableId="1103719309">
    <w:abstractNumId w:val="7"/>
  </w:num>
  <w:num w:numId="22" w16cid:durableId="1337417624">
    <w:abstractNumId w:val="19"/>
  </w:num>
  <w:num w:numId="23" w16cid:durableId="765152566">
    <w:abstractNumId w:val="33"/>
  </w:num>
  <w:num w:numId="24" w16cid:durableId="1269387709">
    <w:abstractNumId w:val="14"/>
  </w:num>
  <w:num w:numId="25" w16cid:durableId="812794950">
    <w:abstractNumId w:val="8"/>
  </w:num>
  <w:num w:numId="26" w16cid:durableId="999770064">
    <w:abstractNumId w:val="32"/>
  </w:num>
  <w:num w:numId="27" w16cid:durableId="1547646215">
    <w:abstractNumId w:val="0"/>
  </w:num>
  <w:num w:numId="28" w16cid:durableId="1058698886">
    <w:abstractNumId w:val="27"/>
  </w:num>
  <w:num w:numId="29" w16cid:durableId="381906936">
    <w:abstractNumId w:val="13"/>
  </w:num>
  <w:num w:numId="30" w16cid:durableId="865944869">
    <w:abstractNumId w:val="28"/>
  </w:num>
  <w:num w:numId="31" w16cid:durableId="1221136621">
    <w:abstractNumId w:val="5"/>
  </w:num>
  <w:num w:numId="32" w16cid:durableId="1119882478">
    <w:abstractNumId w:val="25"/>
  </w:num>
  <w:num w:numId="33" w16cid:durableId="326445150">
    <w:abstractNumId w:val="24"/>
  </w:num>
  <w:num w:numId="34" w16cid:durableId="184638839">
    <w:abstractNumId w:val="23"/>
  </w:num>
  <w:num w:numId="35" w16cid:durableId="1771268369">
    <w:abstractNumId w:val="1"/>
  </w:num>
  <w:num w:numId="36" w16cid:durableId="423838552">
    <w:abstractNumId w:val="26"/>
  </w:num>
  <w:num w:numId="37" w16cid:durableId="580257539">
    <w:abstractNumId w:val="9"/>
  </w:num>
  <w:num w:numId="38" w16cid:durableId="15048680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D2"/>
    <w:rsid w:val="000013D5"/>
    <w:rsid w:val="000042F9"/>
    <w:rsid w:val="00017CED"/>
    <w:rsid w:val="00017F25"/>
    <w:rsid w:val="00023D07"/>
    <w:rsid w:val="00027273"/>
    <w:rsid w:val="000329AE"/>
    <w:rsid w:val="00037C27"/>
    <w:rsid w:val="00043593"/>
    <w:rsid w:val="0004394D"/>
    <w:rsid w:val="000443C9"/>
    <w:rsid w:val="0005302F"/>
    <w:rsid w:val="000536D4"/>
    <w:rsid w:val="00054EE6"/>
    <w:rsid w:val="000568DC"/>
    <w:rsid w:val="0005782A"/>
    <w:rsid w:val="00062067"/>
    <w:rsid w:val="000644DC"/>
    <w:rsid w:val="00073711"/>
    <w:rsid w:val="00073D70"/>
    <w:rsid w:val="000818C6"/>
    <w:rsid w:val="0008496D"/>
    <w:rsid w:val="00086B20"/>
    <w:rsid w:val="00094B5A"/>
    <w:rsid w:val="00095002"/>
    <w:rsid w:val="000B0F1D"/>
    <w:rsid w:val="000B2CA2"/>
    <w:rsid w:val="000B2CB1"/>
    <w:rsid w:val="000B7F21"/>
    <w:rsid w:val="000C1781"/>
    <w:rsid w:val="000C2599"/>
    <w:rsid w:val="000C456F"/>
    <w:rsid w:val="000D1A13"/>
    <w:rsid w:val="000E0BB4"/>
    <w:rsid w:val="000E524C"/>
    <w:rsid w:val="000E7B3F"/>
    <w:rsid w:val="000F3789"/>
    <w:rsid w:val="001011E9"/>
    <w:rsid w:val="0010246F"/>
    <w:rsid w:val="00114FA1"/>
    <w:rsid w:val="00115ECD"/>
    <w:rsid w:val="0012208C"/>
    <w:rsid w:val="001221D3"/>
    <w:rsid w:val="00140575"/>
    <w:rsid w:val="001416AD"/>
    <w:rsid w:val="00146384"/>
    <w:rsid w:val="0015096B"/>
    <w:rsid w:val="00157FE6"/>
    <w:rsid w:val="0016552D"/>
    <w:rsid w:val="00171293"/>
    <w:rsid w:val="00171FC0"/>
    <w:rsid w:val="0017216A"/>
    <w:rsid w:val="00172E5A"/>
    <w:rsid w:val="00176606"/>
    <w:rsid w:val="001779B6"/>
    <w:rsid w:val="00186CCE"/>
    <w:rsid w:val="001912F3"/>
    <w:rsid w:val="00191EA4"/>
    <w:rsid w:val="001A5706"/>
    <w:rsid w:val="001A7621"/>
    <w:rsid w:val="001B254C"/>
    <w:rsid w:val="001B3EA7"/>
    <w:rsid w:val="001B6A5B"/>
    <w:rsid w:val="001B77D9"/>
    <w:rsid w:val="001C2FDE"/>
    <w:rsid w:val="001C3C3B"/>
    <w:rsid w:val="001D2C97"/>
    <w:rsid w:val="001D5F97"/>
    <w:rsid w:val="001E1BCF"/>
    <w:rsid w:val="001E2E2B"/>
    <w:rsid w:val="001F00AC"/>
    <w:rsid w:val="002061BD"/>
    <w:rsid w:val="002163B4"/>
    <w:rsid w:val="00217EEA"/>
    <w:rsid w:val="00223296"/>
    <w:rsid w:val="00224A05"/>
    <w:rsid w:val="00225289"/>
    <w:rsid w:val="002275B8"/>
    <w:rsid w:val="0023547E"/>
    <w:rsid w:val="002402E1"/>
    <w:rsid w:val="00243444"/>
    <w:rsid w:val="002439CD"/>
    <w:rsid w:val="00245263"/>
    <w:rsid w:val="0025014E"/>
    <w:rsid w:val="00255103"/>
    <w:rsid w:val="00265ADA"/>
    <w:rsid w:val="00267895"/>
    <w:rsid w:val="00276C63"/>
    <w:rsid w:val="0027764D"/>
    <w:rsid w:val="00284D6E"/>
    <w:rsid w:val="0028531C"/>
    <w:rsid w:val="00290C62"/>
    <w:rsid w:val="00291189"/>
    <w:rsid w:val="00292440"/>
    <w:rsid w:val="00295F22"/>
    <w:rsid w:val="002A2ABD"/>
    <w:rsid w:val="002B05EB"/>
    <w:rsid w:val="002C52FD"/>
    <w:rsid w:val="002D4F16"/>
    <w:rsid w:val="002D6224"/>
    <w:rsid w:val="002E04BB"/>
    <w:rsid w:val="002E0F29"/>
    <w:rsid w:val="002F4EA1"/>
    <w:rsid w:val="002F6C10"/>
    <w:rsid w:val="002F7AE2"/>
    <w:rsid w:val="00302049"/>
    <w:rsid w:val="00307A8D"/>
    <w:rsid w:val="00311D8E"/>
    <w:rsid w:val="00314873"/>
    <w:rsid w:val="00320697"/>
    <w:rsid w:val="003271D3"/>
    <w:rsid w:val="00330869"/>
    <w:rsid w:val="003313DD"/>
    <w:rsid w:val="00332D58"/>
    <w:rsid w:val="003404BC"/>
    <w:rsid w:val="00342A04"/>
    <w:rsid w:val="00345900"/>
    <w:rsid w:val="003535B2"/>
    <w:rsid w:val="003551E9"/>
    <w:rsid w:val="003624F3"/>
    <w:rsid w:val="003637A3"/>
    <w:rsid w:val="00366B7A"/>
    <w:rsid w:val="00374490"/>
    <w:rsid w:val="003752B3"/>
    <w:rsid w:val="00381B47"/>
    <w:rsid w:val="003843E8"/>
    <w:rsid w:val="00387033"/>
    <w:rsid w:val="0038762F"/>
    <w:rsid w:val="00391324"/>
    <w:rsid w:val="00391405"/>
    <w:rsid w:val="00396547"/>
    <w:rsid w:val="003A0137"/>
    <w:rsid w:val="003A1313"/>
    <w:rsid w:val="003A6B82"/>
    <w:rsid w:val="003A7E67"/>
    <w:rsid w:val="003B4306"/>
    <w:rsid w:val="003B4DE2"/>
    <w:rsid w:val="003C293B"/>
    <w:rsid w:val="003C4B6B"/>
    <w:rsid w:val="003D1906"/>
    <w:rsid w:val="003E5C5A"/>
    <w:rsid w:val="003F393C"/>
    <w:rsid w:val="003F7035"/>
    <w:rsid w:val="004021E6"/>
    <w:rsid w:val="00402FEC"/>
    <w:rsid w:val="00404DAC"/>
    <w:rsid w:val="00405166"/>
    <w:rsid w:val="00412135"/>
    <w:rsid w:val="00413844"/>
    <w:rsid w:val="0042210F"/>
    <w:rsid w:val="004235C6"/>
    <w:rsid w:val="00431995"/>
    <w:rsid w:val="004327FE"/>
    <w:rsid w:val="00433715"/>
    <w:rsid w:val="00442D04"/>
    <w:rsid w:val="00444D37"/>
    <w:rsid w:val="00455438"/>
    <w:rsid w:val="00460666"/>
    <w:rsid w:val="00461129"/>
    <w:rsid w:val="00464238"/>
    <w:rsid w:val="00466B9C"/>
    <w:rsid w:val="00472809"/>
    <w:rsid w:val="00476BA6"/>
    <w:rsid w:val="00481833"/>
    <w:rsid w:val="00482E23"/>
    <w:rsid w:val="004833A6"/>
    <w:rsid w:val="00483A3F"/>
    <w:rsid w:val="00493650"/>
    <w:rsid w:val="00493754"/>
    <w:rsid w:val="00495FB7"/>
    <w:rsid w:val="00497A0F"/>
    <w:rsid w:val="004A0F51"/>
    <w:rsid w:val="004A7DDD"/>
    <w:rsid w:val="004B5699"/>
    <w:rsid w:val="004B5B80"/>
    <w:rsid w:val="004B7A49"/>
    <w:rsid w:val="004C3AB8"/>
    <w:rsid w:val="004D01CD"/>
    <w:rsid w:val="004D18F4"/>
    <w:rsid w:val="004E00A9"/>
    <w:rsid w:val="004E1C66"/>
    <w:rsid w:val="004E3395"/>
    <w:rsid w:val="004E71DA"/>
    <w:rsid w:val="004F3A4C"/>
    <w:rsid w:val="004F5277"/>
    <w:rsid w:val="004F6668"/>
    <w:rsid w:val="00501BB2"/>
    <w:rsid w:val="005055BE"/>
    <w:rsid w:val="00510A46"/>
    <w:rsid w:val="0051688B"/>
    <w:rsid w:val="00524AF3"/>
    <w:rsid w:val="005319B4"/>
    <w:rsid w:val="0053208A"/>
    <w:rsid w:val="0053272E"/>
    <w:rsid w:val="005449DA"/>
    <w:rsid w:val="005477AA"/>
    <w:rsid w:val="005531FB"/>
    <w:rsid w:val="005626E1"/>
    <w:rsid w:val="00564E9A"/>
    <w:rsid w:val="0056796C"/>
    <w:rsid w:val="00571E0A"/>
    <w:rsid w:val="00576286"/>
    <w:rsid w:val="005869ED"/>
    <w:rsid w:val="005944D5"/>
    <w:rsid w:val="00595705"/>
    <w:rsid w:val="00595B3A"/>
    <w:rsid w:val="005A3543"/>
    <w:rsid w:val="005A59F8"/>
    <w:rsid w:val="005C7027"/>
    <w:rsid w:val="005D702E"/>
    <w:rsid w:val="005E1CDC"/>
    <w:rsid w:val="005E3FC6"/>
    <w:rsid w:val="005E45DC"/>
    <w:rsid w:val="005E709C"/>
    <w:rsid w:val="005F591B"/>
    <w:rsid w:val="005F7022"/>
    <w:rsid w:val="00600386"/>
    <w:rsid w:val="00602FD8"/>
    <w:rsid w:val="00616328"/>
    <w:rsid w:val="006200B3"/>
    <w:rsid w:val="00620D93"/>
    <w:rsid w:val="00621A87"/>
    <w:rsid w:val="00633EB6"/>
    <w:rsid w:val="006355A8"/>
    <w:rsid w:val="006444A6"/>
    <w:rsid w:val="00645E60"/>
    <w:rsid w:val="006537E7"/>
    <w:rsid w:val="006570A9"/>
    <w:rsid w:val="00657AE6"/>
    <w:rsid w:val="00657B7C"/>
    <w:rsid w:val="006620A9"/>
    <w:rsid w:val="00670202"/>
    <w:rsid w:val="006730B4"/>
    <w:rsid w:val="00674C55"/>
    <w:rsid w:val="00680E18"/>
    <w:rsid w:val="006858C5"/>
    <w:rsid w:val="00696CDC"/>
    <w:rsid w:val="006A2052"/>
    <w:rsid w:val="006A3C4B"/>
    <w:rsid w:val="006A5778"/>
    <w:rsid w:val="006A5FF7"/>
    <w:rsid w:val="006B0C65"/>
    <w:rsid w:val="006B1B6D"/>
    <w:rsid w:val="006B3016"/>
    <w:rsid w:val="006C58D3"/>
    <w:rsid w:val="006D5B22"/>
    <w:rsid w:val="006E13E0"/>
    <w:rsid w:val="006E4755"/>
    <w:rsid w:val="006F0E82"/>
    <w:rsid w:val="006F504D"/>
    <w:rsid w:val="006F65A3"/>
    <w:rsid w:val="0070297D"/>
    <w:rsid w:val="00704034"/>
    <w:rsid w:val="0070797A"/>
    <w:rsid w:val="00707F47"/>
    <w:rsid w:val="00710DAA"/>
    <w:rsid w:val="00717D19"/>
    <w:rsid w:val="007253C2"/>
    <w:rsid w:val="0072663A"/>
    <w:rsid w:val="0073585E"/>
    <w:rsid w:val="00744060"/>
    <w:rsid w:val="007450FD"/>
    <w:rsid w:val="00746110"/>
    <w:rsid w:val="0075444E"/>
    <w:rsid w:val="00754D1D"/>
    <w:rsid w:val="00761C1D"/>
    <w:rsid w:val="00762462"/>
    <w:rsid w:val="007627D8"/>
    <w:rsid w:val="00763F8F"/>
    <w:rsid w:val="007642D2"/>
    <w:rsid w:val="00764878"/>
    <w:rsid w:val="00765493"/>
    <w:rsid w:val="00765FBE"/>
    <w:rsid w:val="00771A06"/>
    <w:rsid w:val="00772611"/>
    <w:rsid w:val="007740F0"/>
    <w:rsid w:val="00775B08"/>
    <w:rsid w:val="00780211"/>
    <w:rsid w:val="007802F3"/>
    <w:rsid w:val="0078118F"/>
    <w:rsid w:val="007819DE"/>
    <w:rsid w:val="0079230C"/>
    <w:rsid w:val="00792FCA"/>
    <w:rsid w:val="007A15DD"/>
    <w:rsid w:val="007A4BCE"/>
    <w:rsid w:val="007A7695"/>
    <w:rsid w:val="007B0E42"/>
    <w:rsid w:val="007B1723"/>
    <w:rsid w:val="007B6096"/>
    <w:rsid w:val="007B6E44"/>
    <w:rsid w:val="007B7559"/>
    <w:rsid w:val="007C3366"/>
    <w:rsid w:val="007C4DA9"/>
    <w:rsid w:val="007D324C"/>
    <w:rsid w:val="007E132D"/>
    <w:rsid w:val="0080338E"/>
    <w:rsid w:val="0080662B"/>
    <w:rsid w:val="0081014F"/>
    <w:rsid w:val="00810CA5"/>
    <w:rsid w:val="00814114"/>
    <w:rsid w:val="008148CE"/>
    <w:rsid w:val="0081624C"/>
    <w:rsid w:val="00817363"/>
    <w:rsid w:val="008211EF"/>
    <w:rsid w:val="00824224"/>
    <w:rsid w:val="00825D31"/>
    <w:rsid w:val="00833CF4"/>
    <w:rsid w:val="008355C5"/>
    <w:rsid w:val="008412FA"/>
    <w:rsid w:val="00841541"/>
    <w:rsid w:val="00853976"/>
    <w:rsid w:val="008558BF"/>
    <w:rsid w:val="00861122"/>
    <w:rsid w:val="008613DE"/>
    <w:rsid w:val="00862510"/>
    <w:rsid w:val="00864BF6"/>
    <w:rsid w:val="00867F0B"/>
    <w:rsid w:val="00870B4A"/>
    <w:rsid w:val="00874F9F"/>
    <w:rsid w:val="00877E93"/>
    <w:rsid w:val="00881D01"/>
    <w:rsid w:val="00881FF5"/>
    <w:rsid w:val="00882D28"/>
    <w:rsid w:val="00887296"/>
    <w:rsid w:val="00890399"/>
    <w:rsid w:val="00892448"/>
    <w:rsid w:val="008A66CA"/>
    <w:rsid w:val="008A6AE4"/>
    <w:rsid w:val="008B11F1"/>
    <w:rsid w:val="008B6953"/>
    <w:rsid w:val="008C6D14"/>
    <w:rsid w:val="008C75BA"/>
    <w:rsid w:val="008D23CA"/>
    <w:rsid w:val="008D275A"/>
    <w:rsid w:val="008D5DFC"/>
    <w:rsid w:val="008E15B6"/>
    <w:rsid w:val="008E5E74"/>
    <w:rsid w:val="008F1CBC"/>
    <w:rsid w:val="008F3A53"/>
    <w:rsid w:val="008F4C29"/>
    <w:rsid w:val="008F7156"/>
    <w:rsid w:val="00905987"/>
    <w:rsid w:val="00914E46"/>
    <w:rsid w:val="00916E86"/>
    <w:rsid w:val="00920AC7"/>
    <w:rsid w:val="00925164"/>
    <w:rsid w:val="009258A5"/>
    <w:rsid w:val="00930B25"/>
    <w:rsid w:val="00934D24"/>
    <w:rsid w:val="009355E7"/>
    <w:rsid w:val="009373AC"/>
    <w:rsid w:val="00937557"/>
    <w:rsid w:val="00960970"/>
    <w:rsid w:val="009615E5"/>
    <w:rsid w:val="009637DC"/>
    <w:rsid w:val="0097190F"/>
    <w:rsid w:val="00973966"/>
    <w:rsid w:val="00975B1F"/>
    <w:rsid w:val="0097746E"/>
    <w:rsid w:val="00982E6D"/>
    <w:rsid w:val="009876B6"/>
    <w:rsid w:val="00990BF6"/>
    <w:rsid w:val="00995D73"/>
    <w:rsid w:val="00996101"/>
    <w:rsid w:val="00996606"/>
    <w:rsid w:val="009A12FE"/>
    <w:rsid w:val="009A1C4A"/>
    <w:rsid w:val="009A5D67"/>
    <w:rsid w:val="009A5DA6"/>
    <w:rsid w:val="009A65A9"/>
    <w:rsid w:val="009B65EC"/>
    <w:rsid w:val="009C56C7"/>
    <w:rsid w:val="009C6A0E"/>
    <w:rsid w:val="009C6E01"/>
    <w:rsid w:val="009D2A86"/>
    <w:rsid w:val="009D5DEF"/>
    <w:rsid w:val="009E1B15"/>
    <w:rsid w:val="009E2584"/>
    <w:rsid w:val="009F18B8"/>
    <w:rsid w:val="009F2719"/>
    <w:rsid w:val="009F5F22"/>
    <w:rsid w:val="00A00671"/>
    <w:rsid w:val="00A00F41"/>
    <w:rsid w:val="00A01B8D"/>
    <w:rsid w:val="00A27B16"/>
    <w:rsid w:val="00A41EFB"/>
    <w:rsid w:val="00A4357C"/>
    <w:rsid w:val="00A44613"/>
    <w:rsid w:val="00A452D6"/>
    <w:rsid w:val="00A46BC5"/>
    <w:rsid w:val="00A47C2C"/>
    <w:rsid w:val="00A545D4"/>
    <w:rsid w:val="00A60A78"/>
    <w:rsid w:val="00A61E4C"/>
    <w:rsid w:val="00A66341"/>
    <w:rsid w:val="00A71FBB"/>
    <w:rsid w:val="00A81899"/>
    <w:rsid w:val="00A8541F"/>
    <w:rsid w:val="00A86506"/>
    <w:rsid w:val="00A8740E"/>
    <w:rsid w:val="00A91092"/>
    <w:rsid w:val="00A9283D"/>
    <w:rsid w:val="00AA1F43"/>
    <w:rsid w:val="00AA6B54"/>
    <w:rsid w:val="00AB28B1"/>
    <w:rsid w:val="00AB40D4"/>
    <w:rsid w:val="00AB45B1"/>
    <w:rsid w:val="00AC29AE"/>
    <w:rsid w:val="00AC30A3"/>
    <w:rsid w:val="00AD10CD"/>
    <w:rsid w:val="00AD7F2C"/>
    <w:rsid w:val="00AE1C35"/>
    <w:rsid w:val="00AE2689"/>
    <w:rsid w:val="00AE4254"/>
    <w:rsid w:val="00AF03F3"/>
    <w:rsid w:val="00B01F12"/>
    <w:rsid w:val="00B07B91"/>
    <w:rsid w:val="00B103CA"/>
    <w:rsid w:val="00B10559"/>
    <w:rsid w:val="00B265AB"/>
    <w:rsid w:val="00B3208A"/>
    <w:rsid w:val="00B33D61"/>
    <w:rsid w:val="00B411D0"/>
    <w:rsid w:val="00B5093F"/>
    <w:rsid w:val="00B51529"/>
    <w:rsid w:val="00B517E2"/>
    <w:rsid w:val="00B528C3"/>
    <w:rsid w:val="00B541C3"/>
    <w:rsid w:val="00B66E32"/>
    <w:rsid w:val="00B67506"/>
    <w:rsid w:val="00B73CEA"/>
    <w:rsid w:val="00B745CA"/>
    <w:rsid w:val="00B7713C"/>
    <w:rsid w:val="00B822EB"/>
    <w:rsid w:val="00B8318D"/>
    <w:rsid w:val="00B85FE9"/>
    <w:rsid w:val="00B87970"/>
    <w:rsid w:val="00BA37DF"/>
    <w:rsid w:val="00BB12DF"/>
    <w:rsid w:val="00BB223A"/>
    <w:rsid w:val="00BB599F"/>
    <w:rsid w:val="00BB6B2A"/>
    <w:rsid w:val="00BB6D0D"/>
    <w:rsid w:val="00BB7C00"/>
    <w:rsid w:val="00BC22C0"/>
    <w:rsid w:val="00BC6811"/>
    <w:rsid w:val="00BD57E8"/>
    <w:rsid w:val="00BE117D"/>
    <w:rsid w:val="00BE1D20"/>
    <w:rsid w:val="00BE4FF3"/>
    <w:rsid w:val="00BE517F"/>
    <w:rsid w:val="00BE7BB4"/>
    <w:rsid w:val="00BE7CA1"/>
    <w:rsid w:val="00BF29A1"/>
    <w:rsid w:val="00C00474"/>
    <w:rsid w:val="00C01E39"/>
    <w:rsid w:val="00C04351"/>
    <w:rsid w:val="00C11DA6"/>
    <w:rsid w:val="00C137BB"/>
    <w:rsid w:val="00C21170"/>
    <w:rsid w:val="00C22DF6"/>
    <w:rsid w:val="00C22FAA"/>
    <w:rsid w:val="00C23CCE"/>
    <w:rsid w:val="00C26B5B"/>
    <w:rsid w:val="00C30E65"/>
    <w:rsid w:val="00C33503"/>
    <w:rsid w:val="00C37049"/>
    <w:rsid w:val="00C42D52"/>
    <w:rsid w:val="00C4693C"/>
    <w:rsid w:val="00C46FA3"/>
    <w:rsid w:val="00C518C5"/>
    <w:rsid w:val="00C5356C"/>
    <w:rsid w:val="00C6259B"/>
    <w:rsid w:val="00C668C8"/>
    <w:rsid w:val="00C7159B"/>
    <w:rsid w:val="00C73449"/>
    <w:rsid w:val="00C7478D"/>
    <w:rsid w:val="00C779BA"/>
    <w:rsid w:val="00C91519"/>
    <w:rsid w:val="00C92E8E"/>
    <w:rsid w:val="00C945DD"/>
    <w:rsid w:val="00CA013E"/>
    <w:rsid w:val="00CA368C"/>
    <w:rsid w:val="00CA4FAA"/>
    <w:rsid w:val="00CC20D2"/>
    <w:rsid w:val="00CD2DB0"/>
    <w:rsid w:val="00CD6C0D"/>
    <w:rsid w:val="00CD72F0"/>
    <w:rsid w:val="00CE3336"/>
    <w:rsid w:val="00CE3F80"/>
    <w:rsid w:val="00CE786A"/>
    <w:rsid w:val="00CF2606"/>
    <w:rsid w:val="00D06BB7"/>
    <w:rsid w:val="00D0735B"/>
    <w:rsid w:val="00D0786C"/>
    <w:rsid w:val="00D22139"/>
    <w:rsid w:val="00D25FA3"/>
    <w:rsid w:val="00D26019"/>
    <w:rsid w:val="00D30513"/>
    <w:rsid w:val="00D370C2"/>
    <w:rsid w:val="00D379B1"/>
    <w:rsid w:val="00D43306"/>
    <w:rsid w:val="00D434D2"/>
    <w:rsid w:val="00D50988"/>
    <w:rsid w:val="00D53FE1"/>
    <w:rsid w:val="00D5635A"/>
    <w:rsid w:val="00D56A0B"/>
    <w:rsid w:val="00D5773D"/>
    <w:rsid w:val="00D57851"/>
    <w:rsid w:val="00D62078"/>
    <w:rsid w:val="00D70C26"/>
    <w:rsid w:val="00D830C6"/>
    <w:rsid w:val="00D85B86"/>
    <w:rsid w:val="00D87D20"/>
    <w:rsid w:val="00D91FBE"/>
    <w:rsid w:val="00D92066"/>
    <w:rsid w:val="00D96D26"/>
    <w:rsid w:val="00DA0E98"/>
    <w:rsid w:val="00DA36FF"/>
    <w:rsid w:val="00DA43D0"/>
    <w:rsid w:val="00DA4B03"/>
    <w:rsid w:val="00DA58D3"/>
    <w:rsid w:val="00DB1C34"/>
    <w:rsid w:val="00DB3315"/>
    <w:rsid w:val="00DB5FCC"/>
    <w:rsid w:val="00DB6480"/>
    <w:rsid w:val="00DB6637"/>
    <w:rsid w:val="00DC5F85"/>
    <w:rsid w:val="00DD4804"/>
    <w:rsid w:val="00DD485E"/>
    <w:rsid w:val="00DE7498"/>
    <w:rsid w:val="00DE7796"/>
    <w:rsid w:val="00DF4D09"/>
    <w:rsid w:val="00DF6633"/>
    <w:rsid w:val="00E00A27"/>
    <w:rsid w:val="00E016B1"/>
    <w:rsid w:val="00E027D2"/>
    <w:rsid w:val="00E02D76"/>
    <w:rsid w:val="00E0798B"/>
    <w:rsid w:val="00E101D0"/>
    <w:rsid w:val="00E13158"/>
    <w:rsid w:val="00E158F4"/>
    <w:rsid w:val="00E15B1B"/>
    <w:rsid w:val="00E1682C"/>
    <w:rsid w:val="00E21101"/>
    <w:rsid w:val="00E21E6C"/>
    <w:rsid w:val="00E3566A"/>
    <w:rsid w:val="00E36FB8"/>
    <w:rsid w:val="00E4254F"/>
    <w:rsid w:val="00E477D0"/>
    <w:rsid w:val="00E5033C"/>
    <w:rsid w:val="00E51C69"/>
    <w:rsid w:val="00E54F2E"/>
    <w:rsid w:val="00E574E7"/>
    <w:rsid w:val="00E575A9"/>
    <w:rsid w:val="00E57CF7"/>
    <w:rsid w:val="00E606D1"/>
    <w:rsid w:val="00E64645"/>
    <w:rsid w:val="00E665E5"/>
    <w:rsid w:val="00E66769"/>
    <w:rsid w:val="00E7365D"/>
    <w:rsid w:val="00E76F76"/>
    <w:rsid w:val="00E81A42"/>
    <w:rsid w:val="00E8423C"/>
    <w:rsid w:val="00E852BA"/>
    <w:rsid w:val="00E901DB"/>
    <w:rsid w:val="00E90E34"/>
    <w:rsid w:val="00E91D84"/>
    <w:rsid w:val="00E95493"/>
    <w:rsid w:val="00E97CA0"/>
    <w:rsid w:val="00EA0F47"/>
    <w:rsid w:val="00EB5EC1"/>
    <w:rsid w:val="00EC0277"/>
    <w:rsid w:val="00ED0930"/>
    <w:rsid w:val="00ED0E5E"/>
    <w:rsid w:val="00EE0298"/>
    <w:rsid w:val="00EE23E4"/>
    <w:rsid w:val="00EE2836"/>
    <w:rsid w:val="00EE39BB"/>
    <w:rsid w:val="00EF013F"/>
    <w:rsid w:val="00EF26E7"/>
    <w:rsid w:val="00EF36D8"/>
    <w:rsid w:val="00EF6CEC"/>
    <w:rsid w:val="00EF7B77"/>
    <w:rsid w:val="00F001E4"/>
    <w:rsid w:val="00F010AE"/>
    <w:rsid w:val="00F03E3E"/>
    <w:rsid w:val="00F05E32"/>
    <w:rsid w:val="00F12305"/>
    <w:rsid w:val="00F14854"/>
    <w:rsid w:val="00F2114D"/>
    <w:rsid w:val="00F21B44"/>
    <w:rsid w:val="00F2248F"/>
    <w:rsid w:val="00F24B86"/>
    <w:rsid w:val="00F25FEB"/>
    <w:rsid w:val="00F27E0A"/>
    <w:rsid w:val="00F27FB2"/>
    <w:rsid w:val="00F301F2"/>
    <w:rsid w:val="00F41329"/>
    <w:rsid w:val="00F41585"/>
    <w:rsid w:val="00F41C34"/>
    <w:rsid w:val="00F423CB"/>
    <w:rsid w:val="00F450AC"/>
    <w:rsid w:val="00F459B9"/>
    <w:rsid w:val="00F5009A"/>
    <w:rsid w:val="00F540C1"/>
    <w:rsid w:val="00F5587F"/>
    <w:rsid w:val="00F55DF1"/>
    <w:rsid w:val="00F56974"/>
    <w:rsid w:val="00F71FE0"/>
    <w:rsid w:val="00F75BF3"/>
    <w:rsid w:val="00F75CE2"/>
    <w:rsid w:val="00F7718F"/>
    <w:rsid w:val="00F7746C"/>
    <w:rsid w:val="00F81D98"/>
    <w:rsid w:val="00F82E4B"/>
    <w:rsid w:val="00F83AA5"/>
    <w:rsid w:val="00F841CA"/>
    <w:rsid w:val="00F84F8F"/>
    <w:rsid w:val="00F87AD5"/>
    <w:rsid w:val="00F933DB"/>
    <w:rsid w:val="00FA1523"/>
    <w:rsid w:val="00FA72CD"/>
    <w:rsid w:val="00FC2C5F"/>
    <w:rsid w:val="00FC77F1"/>
    <w:rsid w:val="00FC7E4A"/>
    <w:rsid w:val="00FD6B1B"/>
    <w:rsid w:val="00FE1142"/>
    <w:rsid w:val="00FF2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7550"/>
  <w15:docId w15:val="{71AB6713-F23A-4827-B40F-94AD9ECF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642D2"/>
    <w:pPr>
      <w:spacing w:after="0" w:line="240" w:lineRule="auto"/>
    </w:pPr>
    <w:rPr>
      <w:rFonts w:ascii="Arial" w:eastAsiaTheme="minorHAnsi" w:hAnsi="Arial" w:cs="Consolas"/>
      <w:szCs w:val="21"/>
    </w:rPr>
  </w:style>
  <w:style w:type="character" w:customStyle="1" w:styleId="PlainTextChar">
    <w:name w:val="Plain Text Char"/>
    <w:basedOn w:val="DefaultParagraphFont"/>
    <w:link w:val="PlainText"/>
    <w:uiPriority w:val="99"/>
    <w:rsid w:val="007642D2"/>
    <w:rPr>
      <w:rFonts w:ascii="Arial" w:hAnsi="Arial" w:cs="Consolas"/>
      <w:szCs w:val="21"/>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B"/>
    <w:basedOn w:val="Normal"/>
    <w:link w:val="ListParagraphChar"/>
    <w:uiPriority w:val="34"/>
    <w:qFormat/>
    <w:rsid w:val="007642D2"/>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34"/>
    <w:qFormat/>
    <w:locked/>
    <w:rsid w:val="007642D2"/>
    <w:rPr>
      <w:rFonts w:ascii="Calibri" w:eastAsia="Times New Roman" w:hAnsi="Calibri" w:cs="Times New Roman"/>
    </w:rPr>
  </w:style>
  <w:style w:type="paragraph" w:styleId="NoSpacing">
    <w:name w:val="No Spacing"/>
    <w:uiPriority w:val="1"/>
    <w:qFormat/>
    <w:rsid w:val="007642D2"/>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23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96"/>
    <w:rPr>
      <w:rFonts w:ascii="Tahoma" w:eastAsia="Times New Roman" w:hAnsi="Tahoma" w:cs="Tahoma"/>
      <w:sz w:val="16"/>
      <w:szCs w:val="16"/>
    </w:rPr>
  </w:style>
  <w:style w:type="table" w:styleId="TableGrid">
    <w:name w:val="Table Grid"/>
    <w:basedOn w:val="TableNormal"/>
    <w:uiPriority w:val="39"/>
    <w:rsid w:val="001D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254F"/>
    <w:rPr>
      <w:sz w:val="16"/>
      <w:szCs w:val="16"/>
    </w:rPr>
  </w:style>
  <w:style w:type="paragraph" w:styleId="CommentText">
    <w:name w:val="annotation text"/>
    <w:basedOn w:val="Normal"/>
    <w:link w:val="CommentTextChar"/>
    <w:uiPriority w:val="99"/>
    <w:semiHidden/>
    <w:unhideWhenUsed/>
    <w:rsid w:val="00E4254F"/>
    <w:pPr>
      <w:spacing w:line="240" w:lineRule="auto"/>
    </w:pPr>
    <w:rPr>
      <w:sz w:val="20"/>
      <w:szCs w:val="20"/>
    </w:rPr>
  </w:style>
  <w:style w:type="character" w:customStyle="1" w:styleId="CommentTextChar">
    <w:name w:val="Comment Text Char"/>
    <w:basedOn w:val="DefaultParagraphFont"/>
    <w:link w:val="CommentText"/>
    <w:uiPriority w:val="99"/>
    <w:semiHidden/>
    <w:rsid w:val="00E4254F"/>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254F"/>
    <w:rPr>
      <w:b/>
      <w:bCs/>
    </w:rPr>
  </w:style>
  <w:style w:type="character" w:customStyle="1" w:styleId="CommentSubjectChar">
    <w:name w:val="Comment Subject Char"/>
    <w:basedOn w:val="CommentTextChar"/>
    <w:link w:val="CommentSubject"/>
    <w:uiPriority w:val="99"/>
    <w:semiHidden/>
    <w:rsid w:val="00E4254F"/>
    <w:rPr>
      <w:rFonts w:ascii="Calibri" w:eastAsia="Times New Roman" w:hAnsi="Calibri" w:cs="Times New Roman"/>
      <w:b/>
      <w:bCs/>
      <w:sz w:val="20"/>
      <w:szCs w:val="20"/>
    </w:rPr>
  </w:style>
  <w:style w:type="character" w:styleId="Hyperlink">
    <w:name w:val="Hyperlink"/>
    <w:basedOn w:val="DefaultParagraphFont"/>
    <w:uiPriority w:val="99"/>
    <w:unhideWhenUsed/>
    <w:rsid w:val="007450FD"/>
    <w:rPr>
      <w:color w:val="0563C1" w:themeColor="hyperlink"/>
      <w:u w:val="single"/>
    </w:rPr>
  </w:style>
  <w:style w:type="character" w:styleId="Strong">
    <w:name w:val="Strong"/>
    <w:basedOn w:val="DefaultParagraphFont"/>
    <w:uiPriority w:val="22"/>
    <w:qFormat/>
    <w:rsid w:val="00772611"/>
    <w:rPr>
      <w:b/>
      <w:bCs/>
    </w:rPr>
  </w:style>
  <w:style w:type="character" w:styleId="UnresolvedMention">
    <w:name w:val="Unresolved Mention"/>
    <w:basedOn w:val="DefaultParagraphFont"/>
    <w:uiPriority w:val="99"/>
    <w:semiHidden/>
    <w:unhideWhenUsed/>
    <w:rsid w:val="00934D24"/>
    <w:rPr>
      <w:color w:val="605E5C"/>
      <w:shd w:val="clear" w:color="auto" w:fill="E1DFDD"/>
    </w:rPr>
  </w:style>
  <w:style w:type="paragraph" w:styleId="Revision">
    <w:name w:val="Revision"/>
    <w:hidden/>
    <w:uiPriority w:val="99"/>
    <w:semiHidden/>
    <w:rsid w:val="00780211"/>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DA3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6FF"/>
    <w:rPr>
      <w:rFonts w:ascii="Calibri" w:eastAsia="Times New Roman" w:hAnsi="Calibri" w:cs="Times New Roman"/>
    </w:rPr>
  </w:style>
  <w:style w:type="paragraph" w:styleId="Footer">
    <w:name w:val="footer"/>
    <w:basedOn w:val="Normal"/>
    <w:link w:val="FooterChar"/>
    <w:uiPriority w:val="99"/>
    <w:unhideWhenUsed/>
    <w:rsid w:val="00DA3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6F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4590">
      <w:bodyDiv w:val="1"/>
      <w:marLeft w:val="0"/>
      <w:marRight w:val="0"/>
      <w:marTop w:val="0"/>
      <w:marBottom w:val="0"/>
      <w:divBdr>
        <w:top w:val="none" w:sz="0" w:space="0" w:color="auto"/>
        <w:left w:val="none" w:sz="0" w:space="0" w:color="auto"/>
        <w:bottom w:val="none" w:sz="0" w:space="0" w:color="auto"/>
        <w:right w:val="none" w:sz="0" w:space="0" w:color="auto"/>
      </w:divBdr>
    </w:div>
    <w:div w:id="48190006">
      <w:bodyDiv w:val="1"/>
      <w:marLeft w:val="0"/>
      <w:marRight w:val="0"/>
      <w:marTop w:val="0"/>
      <w:marBottom w:val="0"/>
      <w:divBdr>
        <w:top w:val="none" w:sz="0" w:space="0" w:color="auto"/>
        <w:left w:val="none" w:sz="0" w:space="0" w:color="auto"/>
        <w:bottom w:val="none" w:sz="0" w:space="0" w:color="auto"/>
        <w:right w:val="none" w:sz="0" w:space="0" w:color="auto"/>
      </w:divBdr>
    </w:div>
    <w:div w:id="218440730">
      <w:bodyDiv w:val="1"/>
      <w:marLeft w:val="0"/>
      <w:marRight w:val="0"/>
      <w:marTop w:val="0"/>
      <w:marBottom w:val="0"/>
      <w:divBdr>
        <w:top w:val="none" w:sz="0" w:space="0" w:color="auto"/>
        <w:left w:val="none" w:sz="0" w:space="0" w:color="auto"/>
        <w:bottom w:val="none" w:sz="0" w:space="0" w:color="auto"/>
        <w:right w:val="none" w:sz="0" w:space="0" w:color="auto"/>
      </w:divBdr>
    </w:div>
    <w:div w:id="258372162">
      <w:bodyDiv w:val="1"/>
      <w:marLeft w:val="0"/>
      <w:marRight w:val="0"/>
      <w:marTop w:val="0"/>
      <w:marBottom w:val="0"/>
      <w:divBdr>
        <w:top w:val="none" w:sz="0" w:space="0" w:color="auto"/>
        <w:left w:val="none" w:sz="0" w:space="0" w:color="auto"/>
        <w:bottom w:val="none" w:sz="0" w:space="0" w:color="auto"/>
        <w:right w:val="none" w:sz="0" w:space="0" w:color="auto"/>
      </w:divBdr>
    </w:div>
    <w:div w:id="329337942">
      <w:bodyDiv w:val="1"/>
      <w:marLeft w:val="0"/>
      <w:marRight w:val="0"/>
      <w:marTop w:val="0"/>
      <w:marBottom w:val="0"/>
      <w:divBdr>
        <w:top w:val="none" w:sz="0" w:space="0" w:color="auto"/>
        <w:left w:val="none" w:sz="0" w:space="0" w:color="auto"/>
        <w:bottom w:val="none" w:sz="0" w:space="0" w:color="auto"/>
        <w:right w:val="none" w:sz="0" w:space="0" w:color="auto"/>
      </w:divBdr>
    </w:div>
    <w:div w:id="412628901">
      <w:bodyDiv w:val="1"/>
      <w:marLeft w:val="0"/>
      <w:marRight w:val="0"/>
      <w:marTop w:val="0"/>
      <w:marBottom w:val="0"/>
      <w:divBdr>
        <w:top w:val="none" w:sz="0" w:space="0" w:color="auto"/>
        <w:left w:val="none" w:sz="0" w:space="0" w:color="auto"/>
        <w:bottom w:val="none" w:sz="0" w:space="0" w:color="auto"/>
        <w:right w:val="none" w:sz="0" w:space="0" w:color="auto"/>
      </w:divBdr>
    </w:div>
    <w:div w:id="466123674">
      <w:bodyDiv w:val="1"/>
      <w:marLeft w:val="0"/>
      <w:marRight w:val="0"/>
      <w:marTop w:val="0"/>
      <w:marBottom w:val="0"/>
      <w:divBdr>
        <w:top w:val="none" w:sz="0" w:space="0" w:color="auto"/>
        <w:left w:val="none" w:sz="0" w:space="0" w:color="auto"/>
        <w:bottom w:val="none" w:sz="0" w:space="0" w:color="auto"/>
        <w:right w:val="none" w:sz="0" w:space="0" w:color="auto"/>
      </w:divBdr>
    </w:div>
    <w:div w:id="498158495">
      <w:bodyDiv w:val="1"/>
      <w:marLeft w:val="0"/>
      <w:marRight w:val="0"/>
      <w:marTop w:val="0"/>
      <w:marBottom w:val="0"/>
      <w:divBdr>
        <w:top w:val="none" w:sz="0" w:space="0" w:color="auto"/>
        <w:left w:val="none" w:sz="0" w:space="0" w:color="auto"/>
        <w:bottom w:val="none" w:sz="0" w:space="0" w:color="auto"/>
        <w:right w:val="none" w:sz="0" w:space="0" w:color="auto"/>
      </w:divBdr>
    </w:div>
    <w:div w:id="582836386">
      <w:bodyDiv w:val="1"/>
      <w:marLeft w:val="0"/>
      <w:marRight w:val="0"/>
      <w:marTop w:val="0"/>
      <w:marBottom w:val="0"/>
      <w:divBdr>
        <w:top w:val="none" w:sz="0" w:space="0" w:color="auto"/>
        <w:left w:val="none" w:sz="0" w:space="0" w:color="auto"/>
        <w:bottom w:val="none" w:sz="0" w:space="0" w:color="auto"/>
        <w:right w:val="none" w:sz="0" w:space="0" w:color="auto"/>
      </w:divBdr>
    </w:div>
    <w:div w:id="631447614">
      <w:bodyDiv w:val="1"/>
      <w:marLeft w:val="0"/>
      <w:marRight w:val="0"/>
      <w:marTop w:val="0"/>
      <w:marBottom w:val="0"/>
      <w:divBdr>
        <w:top w:val="none" w:sz="0" w:space="0" w:color="auto"/>
        <w:left w:val="none" w:sz="0" w:space="0" w:color="auto"/>
        <w:bottom w:val="none" w:sz="0" w:space="0" w:color="auto"/>
        <w:right w:val="none" w:sz="0" w:space="0" w:color="auto"/>
      </w:divBdr>
    </w:div>
    <w:div w:id="642468009">
      <w:bodyDiv w:val="1"/>
      <w:marLeft w:val="0"/>
      <w:marRight w:val="0"/>
      <w:marTop w:val="0"/>
      <w:marBottom w:val="0"/>
      <w:divBdr>
        <w:top w:val="none" w:sz="0" w:space="0" w:color="auto"/>
        <w:left w:val="none" w:sz="0" w:space="0" w:color="auto"/>
        <w:bottom w:val="none" w:sz="0" w:space="0" w:color="auto"/>
        <w:right w:val="none" w:sz="0" w:space="0" w:color="auto"/>
      </w:divBdr>
    </w:div>
    <w:div w:id="656763093">
      <w:bodyDiv w:val="1"/>
      <w:marLeft w:val="0"/>
      <w:marRight w:val="0"/>
      <w:marTop w:val="0"/>
      <w:marBottom w:val="0"/>
      <w:divBdr>
        <w:top w:val="none" w:sz="0" w:space="0" w:color="auto"/>
        <w:left w:val="none" w:sz="0" w:space="0" w:color="auto"/>
        <w:bottom w:val="none" w:sz="0" w:space="0" w:color="auto"/>
        <w:right w:val="none" w:sz="0" w:space="0" w:color="auto"/>
      </w:divBdr>
    </w:div>
    <w:div w:id="674069918">
      <w:bodyDiv w:val="1"/>
      <w:marLeft w:val="0"/>
      <w:marRight w:val="0"/>
      <w:marTop w:val="0"/>
      <w:marBottom w:val="0"/>
      <w:divBdr>
        <w:top w:val="none" w:sz="0" w:space="0" w:color="auto"/>
        <w:left w:val="none" w:sz="0" w:space="0" w:color="auto"/>
        <w:bottom w:val="none" w:sz="0" w:space="0" w:color="auto"/>
        <w:right w:val="none" w:sz="0" w:space="0" w:color="auto"/>
      </w:divBdr>
      <w:divsChild>
        <w:div w:id="1697581490">
          <w:marLeft w:val="547"/>
          <w:marRight w:val="0"/>
          <w:marTop w:val="200"/>
          <w:marBottom w:val="0"/>
          <w:divBdr>
            <w:top w:val="none" w:sz="0" w:space="0" w:color="auto"/>
            <w:left w:val="none" w:sz="0" w:space="0" w:color="auto"/>
            <w:bottom w:val="none" w:sz="0" w:space="0" w:color="auto"/>
            <w:right w:val="none" w:sz="0" w:space="0" w:color="auto"/>
          </w:divBdr>
        </w:div>
        <w:div w:id="1370691236">
          <w:marLeft w:val="547"/>
          <w:marRight w:val="0"/>
          <w:marTop w:val="200"/>
          <w:marBottom w:val="0"/>
          <w:divBdr>
            <w:top w:val="none" w:sz="0" w:space="0" w:color="auto"/>
            <w:left w:val="none" w:sz="0" w:space="0" w:color="auto"/>
            <w:bottom w:val="none" w:sz="0" w:space="0" w:color="auto"/>
            <w:right w:val="none" w:sz="0" w:space="0" w:color="auto"/>
          </w:divBdr>
        </w:div>
        <w:div w:id="445001826">
          <w:marLeft w:val="547"/>
          <w:marRight w:val="0"/>
          <w:marTop w:val="200"/>
          <w:marBottom w:val="0"/>
          <w:divBdr>
            <w:top w:val="none" w:sz="0" w:space="0" w:color="auto"/>
            <w:left w:val="none" w:sz="0" w:space="0" w:color="auto"/>
            <w:bottom w:val="none" w:sz="0" w:space="0" w:color="auto"/>
            <w:right w:val="none" w:sz="0" w:space="0" w:color="auto"/>
          </w:divBdr>
        </w:div>
      </w:divsChild>
    </w:div>
    <w:div w:id="766199500">
      <w:bodyDiv w:val="1"/>
      <w:marLeft w:val="0"/>
      <w:marRight w:val="0"/>
      <w:marTop w:val="0"/>
      <w:marBottom w:val="0"/>
      <w:divBdr>
        <w:top w:val="none" w:sz="0" w:space="0" w:color="auto"/>
        <w:left w:val="none" w:sz="0" w:space="0" w:color="auto"/>
        <w:bottom w:val="none" w:sz="0" w:space="0" w:color="auto"/>
        <w:right w:val="none" w:sz="0" w:space="0" w:color="auto"/>
      </w:divBdr>
    </w:div>
    <w:div w:id="887762897">
      <w:bodyDiv w:val="1"/>
      <w:marLeft w:val="0"/>
      <w:marRight w:val="0"/>
      <w:marTop w:val="0"/>
      <w:marBottom w:val="0"/>
      <w:divBdr>
        <w:top w:val="none" w:sz="0" w:space="0" w:color="auto"/>
        <w:left w:val="none" w:sz="0" w:space="0" w:color="auto"/>
        <w:bottom w:val="none" w:sz="0" w:space="0" w:color="auto"/>
        <w:right w:val="none" w:sz="0" w:space="0" w:color="auto"/>
      </w:divBdr>
    </w:div>
    <w:div w:id="1918897194">
      <w:bodyDiv w:val="1"/>
      <w:marLeft w:val="0"/>
      <w:marRight w:val="0"/>
      <w:marTop w:val="0"/>
      <w:marBottom w:val="0"/>
      <w:divBdr>
        <w:top w:val="none" w:sz="0" w:space="0" w:color="auto"/>
        <w:left w:val="none" w:sz="0" w:space="0" w:color="auto"/>
        <w:bottom w:val="none" w:sz="0" w:space="0" w:color="auto"/>
        <w:right w:val="none" w:sz="0" w:space="0" w:color="auto"/>
      </w:divBdr>
      <w:divsChild>
        <w:div w:id="2003729445">
          <w:marLeft w:val="720"/>
          <w:marRight w:val="0"/>
          <w:marTop w:val="200"/>
          <w:marBottom w:val="0"/>
          <w:divBdr>
            <w:top w:val="none" w:sz="0" w:space="0" w:color="auto"/>
            <w:left w:val="none" w:sz="0" w:space="0" w:color="auto"/>
            <w:bottom w:val="none" w:sz="0" w:space="0" w:color="auto"/>
            <w:right w:val="none" w:sz="0" w:space="0" w:color="auto"/>
          </w:divBdr>
        </w:div>
        <w:div w:id="1646011868">
          <w:marLeft w:val="720"/>
          <w:marRight w:val="0"/>
          <w:marTop w:val="200"/>
          <w:marBottom w:val="0"/>
          <w:divBdr>
            <w:top w:val="none" w:sz="0" w:space="0" w:color="auto"/>
            <w:left w:val="none" w:sz="0" w:space="0" w:color="auto"/>
            <w:bottom w:val="none" w:sz="0" w:space="0" w:color="auto"/>
            <w:right w:val="none" w:sz="0" w:space="0" w:color="auto"/>
          </w:divBdr>
        </w:div>
      </w:divsChild>
    </w:div>
    <w:div w:id="1991861726">
      <w:bodyDiv w:val="1"/>
      <w:marLeft w:val="0"/>
      <w:marRight w:val="0"/>
      <w:marTop w:val="0"/>
      <w:marBottom w:val="0"/>
      <w:divBdr>
        <w:top w:val="none" w:sz="0" w:space="0" w:color="auto"/>
        <w:left w:val="none" w:sz="0" w:space="0" w:color="auto"/>
        <w:bottom w:val="none" w:sz="0" w:space="0" w:color="auto"/>
        <w:right w:val="none" w:sz="0" w:space="0" w:color="auto"/>
      </w:divBdr>
    </w:div>
    <w:div w:id="2027977335">
      <w:bodyDiv w:val="1"/>
      <w:marLeft w:val="0"/>
      <w:marRight w:val="0"/>
      <w:marTop w:val="0"/>
      <w:marBottom w:val="0"/>
      <w:divBdr>
        <w:top w:val="none" w:sz="0" w:space="0" w:color="auto"/>
        <w:left w:val="none" w:sz="0" w:space="0" w:color="auto"/>
        <w:bottom w:val="none" w:sz="0" w:space="0" w:color="auto"/>
        <w:right w:val="none" w:sz="0" w:space="0" w:color="auto"/>
      </w:divBdr>
    </w:div>
    <w:div w:id="20535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fbad8384-d855-4d41-aa1c-7aabaa3e98a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A053E4FD6C4180B289D5B49632F6" ma:contentTypeVersion="12" ma:contentTypeDescription="Create a new document." ma:contentTypeScope="" ma:versionID="b97ef60e461dcde3fd882e3b47ff3caa">
  <xsd:schema xmlns:xsd="http://www.w3.org/2001/XMLSchema" xmlns:xs="http://www.w3.org/2001/XMLSchema" xmlns:p="http://schemas.microsoft.com/office/2006/metadata/properties" xmlns:ns2="fbad8384-d855-4d41-aa1c-7aabaa3e98a0" xmlns:ns3="e436c2f6-40a5-43f3-b523-0f7f588e4a30" targetNamespace="http://schemas.microsoft.com/office/2006/metadata/properties" ma:root="true" ma:fieldsID="cda6d0b5e68376b74cc695fa8a3200fa" ns2:_="" ns3:_="">
    <xsd:import namespace="fbad8384-d855-4d41-aa1c-7aabaa3e98a0"/>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d8384-d855-4d41-aa1c-7aabaa3e9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FF3C5B18883D4E21973B57C2EEED7FD1" version="1.0.0">
  <systemFields>
    <field name="Objective-Id">
      <value order="0">A42333105</value>
    </field>
    <field name="Objective-Title">
      <value order="0">Doc 02 - Note and Actions of Meeting - 07-06-2022</value>
    </field>
    <field name="Objective-Description">
      <value order="0"/>
    </field>
    <field name="Objective-CreationStamp">
      <value order="0">2022-10-03T11:14:27Z</value>
    </field>
    <field name="Objective-IsApproved">
      <value order="0">false</value>
    </field>
    <field name="Objective-IsPublished">
      <value order="0">true</value>
    </field>
    <field name="Objective-DatePublished">
      <value order="0">2022-10-03T11:17:28Z</value>
    </field>
    <field name="Objective-ModificationStamp">
      <value order="0">2022-10-03T11:17:28Z</value>
    </field>
    <field name="Objective-Owner">
      <value order="0">Jones, Annie (HSS - NHS Workforce &amp; Operations)</value>
    </field>
    <field name="Objective-Path">
      <value order="0">Objective Global Folder:#Business File Plan:WG Organisational Groups:NEW - Post April 2022 - Health &amp; Social Services:HSS Director of NHS Workforce &amp; Group Corporate Business:Health &amp; Social Services (HSS) - NHS Workforce Strategy, Deployment &amp; Transformation, reward, retention &amp; engagement:1 - Save:Workforce &amp; Organisational Development:Secretariat/Meetings:Welsh Partnership Forum - Agenda, Minutes &amp; Papers - 2020-2025:22-10-11 - WPF Business Committee (WG Chair)</value>
    </field>
    <field name="Objective-Parent">
      <value order="0">22-10-11 - WPF Business Committee (WG Chair)</value>
    </field>
    <field name="Objective-State">
      <value order="0">Published</value>
    </field>
    <field name="Objective-VersionId">
      <value order="0">vA80952850</value>
    </field>
    <field name="Objective-Version">
      <value order="0">1.0</value>
    </field>
    <field name="Objective-VersionNumber">
      <value order="0">2</value>
    </field>
    <field name="Objective-VersionComment">
      <value order="0">Version 2</value>
    </field>
    <field name="Objective-FileNumber">
      <value order="0">qA1422220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22662856-0F2E-4ACE-82BC-4B9DCF662C23}">
  <ds:schemaRefs>
    <ds:schemaRef ds:uri="http://schemas.microsoft.com/office/2006/metadata/properties"/>
    <ds:schemaRef ds:uri="http://schemas.microsoft.com/office/infopath/2007/PartnerControls"/>
    <ds:schemaRef ds:uri="e436c2f6-40a5-43f3-b523-0f7f588e4a30"/>
    <ds:schemaRef ds:uri="fbad8384-d855-4d41-aa1c-7aabaa3e98a0"/>
  </ds:schemaRefs>
</ds:datastoreItem>
</file>

<file path=customXml/itemProps2.xml><?xml version="1.0" encoding="utf-8"?>
<ds:datastoreItem xmlns:ds="http://schemas.openxmlformats.org/officeDocument/2006/customXml" ds:itemID="{50848DCA-E054-4F76-B653-BBE2777E5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d8384-d855-4d41-aa1c-7aabaa3e98a0"/>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C7886-D6E2-43EF-9B78-681835FECD48}">
  <ds:schemaRefs>
    <ds:schemaRef ds:uri="http://schemas.openxmlformats.org/officeDocument/2006/bibliography"/>
  </ds:schemaRefs>
</ds:datastoreItem>
</file>

<file path=customXml/itemProps4.xml><?xml version="1.0" encoding="utf-8"?>
<ds:datastoreItem xmlns:ds="http://schemas.openxmlformats.org/officeDocument/2006/customXml" ds:itemID="{43B2A3F9-D235-4176-A6E8-1A8075E864C3}">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Chantelle (HSS-DPH-Population Healthcare)</dc:creator>
  <cp:keywords/>
  <dc:description/>
  <cp:lastModifiedBy>Robert Bailey (NWSSP - NHS Wales Employers)</cp:lastModifiedBy>
  <cp:revision>15</cp:revision>
  <dcterms:created xsi:type="dcterms:W3CDTF">2023-06-27T16:31:00Z</dcterms:created>
  <dcterms:modified xsi:type="dcterms:W3CDTF">2023-11-07T09:03:00Z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A42333105</vt:lpwstr>
  </property>
  <property fmtid="{D5CDD505-2E9C-101B-9397-08002B2CF9AE}" pid="4" name="Objective-Title">
    <vt:lpwstr>Doc 02 - Note and Actions of Meeting - 07-06-2022</vt:lpwstr>
  </property>
  <property fmtid="{D5CDD505-2E9C-101B-9397-08002B2CF9AE}" pid="5" name="Objective-Description">
    <vt:lpwstr/>
  </property>
  <property fmtid="{D5CDD505-2E9C-101B-9397-08002B2CF9AE}" pid="6" name="Objective-CreationStamp">
    <vt:filetime>2022-10-03T11:14:53Z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2022-10-03T11:17:28Z</vt:filetime>
  </property>
  <property fmtid="{D5CDD505-2E9C-101B-9397-08002B2CF9AE}" pid="10" name="Objective-ModificationStamp">
    <vt:filetime>2022-10-03T11:17:28Z</vt:filetime>
  </property>
  <property fmtid="{D5CDD505-2E9C-101B-9397-08002B2CF9AE}" pid="11" name="Objective-Owner">
    <vt:lpwstr>Jones, Annie (HSS - NHS Workforce &amp; Operations)</vt:lpwstr>
  </property>
  <property fmtid="{D5CDD505-2E9C-101B-9397-08002B2CF9AE}" pid="12" name="Objective-Path">
    <vt:lpwstr>Objective Global Folder:#Business File Plan:WG Organisational Groups:NEW - Post April 2022 - Health &amp; Social Services:HSS Director of NHS Workforce &amp; Group Corporate Business:Health &amp; Social Services (HSS) - NHS Workforce Strategy, Deployment &amp; Transformation, reward, retention &amp; engagement:1 - Save:Workforce &amp; Organisational Development:Secretariat/Meetings:Welsh Partnership Forum - Agenda, Minutes &amp; Papers - 2020-2025:22-10-11 - WPF Business Committee (WG Chair):</vt:lpwstr>
  </property>
  <property fmtid="{D5CDD505-2E9C-101B-9397-08002B2CF9AE}" pid="13" name="Objective-Parent">
    <vt:lpwstr>22-10-11 - WPF Business Committee (WG Chair)</vt:lpwstr>
  </property>
  <property fmtid="{D5CDD505-2E9C-101B-9397-08002B2CF9AE}" pid="14" name="Objective-State">
    <vt:lpwstr>Published</vt:lpwstr>
  </property>
  <property fmtid="{D5CDD505-2E9C-101B-9397-08002B2CF9AE}" pid="15" name="Objective-VersionId">
    <vt:lpwstr>vA80952850</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0x0101005973A053E4FD6C4180B289D5B49632F6</vt:lpwstr>
  </property>
  <property fmtid="{D5CDD505-2E9C-101B-9397-08002B2CF9AE}" pid="29" name="xd_ProgID">
    <vt:lpwstr/>
  </property>
  <property fmtid="{D5CDD505-2E9C-101B-9397-08002B2CF9AE}" pid="30" name="ComplianceAssetId">
    <vt:lpwstr/>
  </property>
  <property fmtid="{D5CDD505-2E9C-101B-9397-08002B2CF9AE}" pid="31" name="TemplateUrl">
    <vt:lpwstr/>
  </property>
  <property fmtid="{D5CDD505-2E9C-101B-9397-08002B2CF9AE}" pid="32" name="_ExtendedDescription">
    <vt:lpwstr/>
  </property>
  <property fmtid="{D5CDD505-2E9C-101B-9397-08002B2CF9AE}" pid="33" name="TriggerFlowInfo">
    <vt:lpwstr/>
  </property>
  <property fmtid="{D5CDD505-2E9C-101B-9397-08002B2CF9AE}" pid="34" name="xd_Signature">
    <vt:bool>false</vt:bool>
  </property>
  <property fmtid="{D5CDD505-2E9C-101B-9397-08002B2CF9AE}" pid="35" name="MediaServiceImageTags">
    <vt:lpwstr/>
  </property>
</Properties>
</file>